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EA012" w14:textId="175C43C0" w:rsidR="00CB0350" w:rsidRPr="00883555" w:rsidRDefault="00CB0350" w:rsidP="006D1993">
      <w:pPr>
        <w:pStyle w:val="Heading1"/>
        <w:bidi/>
        <w:spacing w:before="400" w:after="120"/>
        <w:rPr>
          <w:rFonts w:asciiTheme="majorBidi" w:hAnsiTheme="majorBidi" w:cs="B Nazanin"/>
          <w:b/>
          <w:bCs/>
          <w:color w:val="000000"/>
          <w:sz w:val="28"/>
          <w:szCs w:val="28"/>
          <w:rtl/>
        </w:rPr>
      </w:pPr>
      <w:r w:rsidRPr="00883555">
        <w:rPr>
          <w:rFonts w:asciiTheme="majorBidi" w:hAnsiTheme="majorBidi" w:cs="B Nazanin"/>
          <w:b/>
          <w:bCs/>
          <w:noProof/>
          <w:color w:val="000000"/>
          <w:sz w:val="28"/>
          <w:szCs w:val="28"/>
        </w:rPr>
        <w:drawing>
          <wp:inline distT="0" distB="0" distL="0" distR="0" wp14:anchorId="44B73D79" wp14:editId="6991BF14">
            <wp:extent cx="5939790" cy="2170430"/>
            <wp:effectExtent l="0" t="0" r="3810" b="1270"/>
            <wp:docPr id="14799779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9790" cy="2170430"/>
                    </a:xfrm>
                    <a:prstGeom prst="rect">
                      <a:avLst/>
                    </a:prstGeom>
                    <a:noFill/>
                    <a:ln>
                      <a:noFill/>
                    </a:ln>
                  </pic:spPr>
                </pic:pic>
              </a:graphicData>
            </a:graphic>
          </wp:inline>
        </w:drawing>
      </w:r>
    </w:p>
    <w:p w14:paraId="5AC5534A" w14:textId="00C5BB41" w:rsidR="00CB0350" w:rsidRPr="00883555" w:rsidRDefault="00CB0350" w:rsidP="00CB0350">
      <w:pPr>
        <w:bidi/>
        <w:jc w:val="center"/>
        <w:rPr>
          <w:rFonts w:cs="B Nazanin"/>
          <w:rtl/>
        </w:rPr>
      </w:pPr>
      <w:r w:rsidRPr="00883555">
        <w:rPr>
          <w:rFonts w:cs="B Nazanin" w:hint="cs"/>
          <w:rtl/>
        </w:rPr>
        <w:t>بررسی فنی موتور پیش از نوشتن قولنامه موتور</w:t>
      </w:r>
    </w:p>
    <w:p w14:paraId="6126F138" w14:textId="77777777" w:rsidR="00CB0350" w:rsidRPr="00883555" w:rsidRDefault="00CB0350" w:rsidP="00CB0350">
      <w:pPr>
        <w:bidi/>
        <w:jc w:val="center"/>
        <w:rPr>
          <w:rFonts w:cs="B Nazanin"/>
          <w:rtl/>
        </w:rPr>
      </w:pPr>
    </w:p>
    <w:p w14:paraId="70E6EB94" w14:textId="624ACD33" w:rsidR="00CB0350" w:rsidRPr="00883555" w:rsidRDefault="00CB0350" w:rsidP="00CB0350">
      <w:pPr>
        <w:bidi/>
        <w:rPr>
          <w:rFonts w:cs="B Nazanin"/>
          <w:rtl/>
        </w:rPr>
      </w:pPr>
      <w:r w:rsidRPr="00883555">
        <w:rPr>
          <w:rFonts w:cs="B Nazanin" w:hint="cs"/>
          <w:b/>
          <w:bCs/>
          <w:rtl/>
        </w:rPr>
        <w:t>دبسکریبشن:</w:t>
      </w:r>
      <w:r w:rsidRPr="00883555">
        <w:rPr>
          <w:rFonts w:cs="B Nazanin" w:hint="cs"/>
          <w:rtl/>
        </w:rPr>
        <w:t xml:space="preserve"> اشتباه در نوشتن قولنامه می‌تواند ضرر زیادی به شما تحمیل کند. این مقاله راهنمای جامعی برای نوشتن قولنامه موتور است</w:t>
      </w:r>
      <w:r w:rsidR="00883555" w:rsidRPr="00883555">
        <w:rPr>
          <w:rFonts w:cs="B Nazanin" w:hint="cs"/>
          <w:rtl/>
        </w:rPr>
        <w:t xml:space="preserve">. </w:t>
      </w:r>
    </w:p>
    <w:p w14:paraId="6F9EDED5" w14:textId="47E4A6C5" w:rsidR="002B2F8A" w:rsidRPr="00883555" w:rsidRDefault="002B2F8A" w:rsidP="00CB0350">
      <w:pPr>
        <w:pStyle w:val="Heading1"/>
        <w:bidi/>
        <w:spacing w:before="400" w:after="120"/>
        <w:rPr>
          <w:rFonts w:asciiTheme="majorBidi" w:hAnsiTheme="majorBidi" w:cs="B Nazanin"/>
          <w:sz w:val="28"/>
          <w:szCs w:val="28"/>
        </w:rPr>
      </w:pPr>
      <w:r w:rsidRPr="00883555">
        <w:rPr>
          <w:rFonts w:asciiTheme="majorBidi" w:hAnsiTheme="majorBidi" w:cs="B Nazanin"/>
          <w:b/>
          <w:bCs/>
          <w:color w:val="000000"/>
          <w:sz w:val="28"/>
          <w:szCs w:val="28"/>
          <w:rtl/>
        </w:rPr>
        <w:t>قولنامه موتور؛ صفر تا صد قرارداد خرید و فروش موتور + دانلود فرم خام قولنامه</w:t>
      </w:r>
    </w:p>
    <w:p w14:paraId="700524A6" w14:textId="77777777" w:rsidR="003E3F4F" w:rsidRPr="00883555" w:rsidRDefault="003E3F4F" w:rsidP="002B2F8A">
      <w:pPr>
        <w:bidi/>
        <w:rPr>
          <w:rFonts w:asciiTheme="majorBidi" w:hAnsiTheme="majorBidi" w:cs="B Nazanin"/>
          <w:sz w:val="28"/>
          <w:szCs w:val="28"/>
          <w:rtl/>
        </w:rPr>
      </w:pPr>
    </w:p>
    <w:p w14:paraId="33A2C231" w14:textId="1212A308" w:rsidR="002B2F8A" w:rsidRPr="00883555" w:rsidRDefault="002B2F8A" w:rsidP="003E3F4F">
      <w:pPr>
        <w:bidi/>
        <w:rPr>
          <w:rFonts w:asciiTheme="majorBidi" w:hAnsiTheme="majorBidi" w:cs="B Nazanin"/>
          <w:sz w:val="28"/>
          <w:szCs w:val="28"/>
          <w:rtl/>
          <w:lang w:bidi="fa-IR"/>
        </w:rPr>
      </w:pPr>
      <w:r w:rsidRPr="00883555">
        <w:rPr>
          <w:rFonts w:asciiTheme="majorBidi" w:hAnsiTheme="majorBidi" w:cs="B Nazanin"/>
          <w:sz w:val="28"/>
          <w:szCs w:val="28"/>
          <w:rtl/>
          <w:lang w:bidi="fa-IR"/>
        </w:rPr>
        <w:t>در صورتی که قصد خرید و فروش موتور داشته باشید، یک اشتباه در نوشتن قولنامه می‌تواند ضرر قابل توجهی برای شما به همراه داشته باشد. برای اینکه از بروز اختلافات پس از نوشتن قولنامه جلوگیری کنید، نیاز است نسبت به اصول نوشتن قولنامه تسلط داشته باشید.</w:t>
      </w:r>
    </w:p>
    <w:p w14:paraId="0600A2E1" w14:textId="4CEB53AB" w:rsidR="002B2F8A" w:rsidRPr="00883555" w:rsidRDefault="002B2F8A" w:rsidP="002B2F8A">
      <w:pPr>
        <w:bidi/>
        <w:rPr>
          <w:rFonts w:asciiTheme="majorBidi" w:hAnsiTheme="majorBidi" w:cs="B Nazanin"/>
          <w:sz w:val="28"/>
          <w:szCs w:val="28"/>
          <w:rtl/>
          <w:lang w:bidi="fa-IR"/>
        </w:rPr>
      </w:pPr>
      <w:r w:rsidRPr="00883555">
        <w:rPr>
          <w:rFonts w:asciiTheme="majorBidi" w:hAnsiTheme="majorBidi" w:cs="B Nazanin"/>
          <w:sz w:val="28"/>
          <w:szCs w:val="28"/>
          <w:rtl/>
          <w:lang w:bidi="fa-IR"/>
        </w:rPr>
        <w:t>ما در این مقاله از مجله بیمه دات کام، فرایند نوشتن قولنامه موتور را برای شما شرح داده‌ایم</w:t>
      </w:r>
      <w:r w:rsidR="006A732A" w:rsidRPr="00883555">
        <w:rPr>
          <w:rFonts w:asciiTheme="majorBidi" w:hAnsiTheme="majorBidi" w:cs="B Nazanin"/>
          <w:sz w:val="28"/>
          <w:szCs w:val="28"/>
          <w:rtl/>
          <w:lang w:bidi="fa-IR"/>
        </w:rPr>
        <w:t>. همچنین</w:t>
      </w:r>
      <w:r w:rsidR="005C7E51" w:rsidRPr="00883555">
        <w:rPr>
          <w:rFonts w:asciiTheme="majorBidi" w:hAnsiTheme="majorBidi" w:cs="B Nazanin"/>
          <w:sz w:val="28"/>
          <w:szCs w:val="28"/>
          <w:rtl/>
          <w:lang w:bidi="fa-IR"/>
        </w:rPr>
        <w:t xml:space="preserve"> برای سهولت کار شما،</w:t>
      </w:r>
      <w:r w:rsidRPr="00883555">
        <w:rPr>
          <w:rFonts w:asciiTheme="majorBidi" w:hAnsiTheme="majorBidi" w:cs="B Nazanin"/>
          <w:sz w:val="28"/>
          <w:szCs w:val="28"/>
          <w:rtl/>
          <w:lang w:bidi="fa-IR"/>
        </w:rPr>
        <w:t xml:space="preserve"> یک نمونه قولنامه موتور در اختیار شما قرار داده‌ایم. با خواندن این مقاله، پاسخ سوالات خود را درباره نوشتن قولنامه موتور خواهید گرفت. </w:t>
      </w:r>
    </w:p>
    <w:p w14:paraId="61753361" w14:textId="77777777" w:rsidR="002B2F8A" w:rsidRPr="00883555" w:rsidRDefault="002B2F8A" w:rsidP="006D1993">
      <w:pPr>
        <w:pStyle w:val="Heading2"/>
        <w:bidi/>
        <w:spacing w:before="360" w:beforeAutospacing="0" w:after="120" w:afterAutospacing="0"/>
        <w:jc w:val="lowKashida"/>
        <w:rPr>
          <w:rFonts w:asciiTheme="majorBidi" w:hAnsiTheme="majorBidi" w:cs="B Nazanin"/>
          <w:sz w:val="28"/>
          <w:szCs w:val="28"/>
        </w:rPr>
      </w:pPr>
      <w:r w:rsidRPr="00883555">
        <w:rPr>
          <w:rFonts w:asciiTheme="majorBidi" w:hAnsiTheme="majorBidi" w:cs="B Nazanin"/>
          <w:color w:val="000000"/>
          <w:sz w:val="28"/>
          <w:szCs w:val="28"/>
          <w:rtl/>
        </w:rPr>
        <w:t>قولنامه موتور چیست؟</w:t>
      </w:r>
    </w:p>
    <w:p w14:paraId="6840FF6E" w14:textId="77777777" w:rsidR="002B2F8A" w:rsidRPr="00883555" w:rsidRDefault="002B2F8A" w:rsidP="006D1993">
      <w:pPr>
        <w:pStyle w:val="NormalWeb"/>
        <w:bidi/>
        <w:spacing w:before="0" w:beforeAutospacing="0" w:after="0" w:afterAutospacing="0"/>
        <w:jc w:val="lowKashida"/>
        <w:rPr>
          <w:rFonts w:asciiTheme="majorBidi" w:hAnsiTheme="majorBidi" w:cs="B Nazanin"/>
          <w:sz w:val="28"/>
          <w:szCs w:val="28"/>
          <w:rtl/>
        </w:rPr>
      </w:pPr>
      <w:r w:rsidRPr="00883555">
        <w:rPr>
          <w:rFonts w:asciiTheme="majorBidi" w:hAnsiTheme="majorBidi" w:cs="B Nazanin"/>
          <w:color w:val="000000"/>
          <w:sz w:val="28"/>
          <w:szCs w:val="28"/>
          <w:rtl/>
        </w:rPr>
        <w:t>قولنامه موتور قراردادی بین فروشنده و خریدار موتور سیکلت است. این قرارداد شامل شرایط و تعهدات متقابل میان فروشنده و خریدار موتور و همچنین اطلاعاتی نظیر نام، شماره شاسی موتور، سال ساخت، قیمت و شرایط پرداخت است.</w:t>
      </w:r>
      <w:r w:rsidRPr="00883555">
        <w:rPr>
          <w:rFonts w:ascii="Calibri" w:hAnsi="Calibri" w:cs="Calibri" w:hint="cs"/>
          <w:color w:val="000000"/>
          <w:sz w:val="28"/>
          <w:szCs w:val="28"/>
          <w:rtl/>
        </w:rPr>
        <w:t> </w:t>
      </w:r>
    </w:p>
    <w:p w14:paraId="20940E15" w14:textId="39B54A51" w:rsidR="002B2F8A" w:rsidRPr="00883555" w:rsidRDefault="005C1226" w:rsidP="006D1993">
      <w:pPr>
        <w:pStyle w:val="NormalWeb"/>
        <w:bidi/>
        <w:spacing w:before="0" w:beforeAutospacing="0" w:after="0" w:afterAutospacing="0"/>
        <w:jc w:val="lowKashida"/>
        <w:rPr>
          <w:rFonts w:asciiTheme="majorBidi" w:hAnsiTheme="majorBidi" w:cs="B Nazanin"/>
          <w:sz w:val="28"/>
          <w:szCs w:val="28"/>
          <w:rtl/>
        </w:rPr>
      </w:pPr>
      <w:r w:rsidRPr="00883555">
        <w:rPr>
          <w:rFonts w:asciiTheme="majorBidi" w:hAnsiTheme="majorBidi" w:cs="B Nazanin"/>
          <w:color w:val="000000"/>
          <w:sz w:val="28"/>
          <w:szCs w:val="28"/>
          <w:rtl/>
        </w:rPr>
        <w:t>قولنامه موتور</w:t>
      </w:r>
      <w:r w:rsidR="002B2F8A" w:rsidRPr="00883555">
        <w:rPr>
          <w:rFonts w:asciiTheme="majorBidi" w:hAnsiTheme="majorBidi" w:cs="B Nazanin"/>
          <w:color w:val="000000"/>
          <w:sz w:val="28"/>
          <w:szCs w:val="28"/>
          <w:rtl/>
        </w:rPr>
        <w:t xml:space="preserve"> معمولا زمانی منعقد می‌شود که یکی از طرفین قرارداد، به دلایل مختلف نظیر آماده نبودن وجه معامله، آمادگی انتقال سند را ندارند. همچنین </w:t>
      </w:r>
      <w:r w:rsidR="002B2F8A" w:rsidRPr="00883555">
        <w:rPr>
          <w:rFonts w:asciiTheme="majorBidi" w:hAnsiTheme="majorBidi" w:cs="B Nazanin"/>
          <w:b/>
          <w:bCs/>
          <w:color w:val="000000"/>
          <w:sz w:val="28"/>
          <w:szCs w:val="28"/>
          <w:rtl/>
        </w:rPr>
        <w:t>تغییر قیمت وسایل نقلیه،</w:t>
      </w:r>
      <w:r w:rsidR="002B2F8A" w:rsidRPr="00883555">
        <w:rPr>
          <w:rFonts w:asciiTheme="majorBidi" w:hAnsiTheme="majorBidi" w:cs="B Nazanin"/>
          <w:color w:val="000000"/>
          <w:sz w:val="28"/>
          <w:szCs w:val="28"/>
          <w:rtl/>
        </w:rPr>
        <w:t xml:space="preserve"> یکی از مهم‌ترین دلایلی است که </w:t>
      </w:r>
      <w:r w:rsidR="002B2F8A" w:rsidRPr="00883555">
        <w:rPr>
          <w:rFonts w:asciiTheme="majorBidi" w:hAnsiTheme="majorBidi" w:cs="B Nazanin"/>
          <w:color w:val="000000"/>
          <w:sz w:val="28"/>
          <w:szCs w:val="28"/>
          <w:rtl/>
        </w:rPr>
        <w:lastRenderedPageBreak/>
        <w:t>باعث می‌شود خریدار و فروشنده موتور</w:t>
      </w:r>
      <w:r w:rsidR="007D44D4" w:rsidRPr="00883555">
        <w:rPr>
          <w:rFonts w:asciiTheme="majorBidi" w:hAnsiTheme="majorBidi" w:cs="B Nazanin"/>
          <w:color w:val="000000"/>
          <w:sz w:val="28"/>
          <w:szCs w:val="28"/>
          <w:rtl/>
        </w:rPr>
        <w:t>،</w:t>
      </w:r>
      <w:r w:rsidR="002B2F8A" w:rsidRPr="00883555">
        <w:rPr>
          <w:rFonts w:asciiTheme="majorBidi" w:hAnsiTheme="majorBidi" w:cs="B Nazanin"/>
          <w:color w:val="000000"/>
          <w:sz w:val="28"/>
          <w:szCs w:val="28"/>
          <w:rtl/>
        </w:rPr>
        <w:t xml:space="preserve"> پیش از ثبت سند مالکیت در دفاتر اسناد رسمی، اقدام به نوشتن قولنامه موتور کنند.</w:t>
      </w:r>
      <w:r w:rsidR="002B2F8A" w:rsidRPr="00883555">
        <w:rPr>
          <w:rFonts w:ascii="Calibri" w:hAnsi="Calibri" w:cs="Calibri" w:hint="cs"/>
          <w:color w:val="000000"/>
          <w:sz w:val="28"/>
          <w:szCs w:val="28"/>
          <w:rtl/>
        </w:rPr>
        <w:t> </w:t>
      </w:r>
    </w:p>
    <w:p w14:paraId="6AECFD6A" w14:textId="77777777" w:rsidR="002B2F8A" w:rsidRPr="00883555" w:rsidRDefault="002B2F8A" w:rsidP="006D1993">
      <w:pPr>
        <w:pStyle w:val="NormalWeb"/>
        <w:bidi/>
        <w:spacing w:before="0" w:beforeAutospacing="0" w:after="0" w:afterAutospacing="0"/>
        <w:jc w:val="lowKashida"/>
        <w:rPr>
          <w:rFonts w:asciiTheme="majorBidi" w:hAnsiTheme="majorBidi" w:cs="B Nazanin"/>
          <w:sz w:val="28"/>
          <w:szCs w:val="28"/>
          <w:rtl/>
        </w:rPr>
      </w:pPr>
      <w:r w:rsidRPr="00883555">
        <w:rPr>
          <w:rFonts w:asciiTheme="majorBidi" w:hAnsiTheme="majorBidi" w:cs="B Nazanin"/>
          <w:color w:val="000000"/>
          <w:sz w:val="28"/>
          <w:szCs w:val="28"/>
          <w:rtl/>
        </w:rPr>
        <w:t xml:space="preserve">قولنامه موتور یک </w:t>
      </w:r>
      <w:r w:rsidRPr="00883555">
        <w:rPr>
          <w:rFonts w:asciiTheme="majorBidi" w:hAnsiTheme="majorBidi" w:cs="B Nazanin"/>
          <w:b/>
          <w:bCs/>
          <w:color w:val="000000"/>
          <w:sz w:val="28"/>
          <w:szCs w:val="28"/>
          <w:rtl/>
        </w:rPr>
        <w:t>سند رسمی</w:t>
      </w:r>
      <w:r w:rsidRPr="00883555">
        <w:rPr>
          <w:rFonts w:asciiTheme="majorBidi" w:hAnsiTheme="majorBidi" w:cs="B Nazanin"/>
          <w:color w:val="000000"/>
          <w:sz w:val="28"/>
          <w:szCs w:val="28"/>
          <w:rtl/>
        </w:rPr>
        <w:t xml:space="preserve"> است که در صورت بروز اختلاف بین طرفین معامله به عنوان مدرک در دادگاه، قابل استناد است. نوشتن قولنامه پیش از ثبت سند رسمی، آسودگی خاطر فروشنده و خریدار را به همراه دارد.</w:t>
      </w:r>
    </w:p>
    <w:p w14:paraId="54CEB5BA" w14:textId="6A8EBEAF" w:rsidR="002B2F8A" w:rsidRPr="00883555" w:rsidRDefault="002B2F8A" w:rsidP="00883555">
      <w:pPr>
        <w:pStyle w:val="Heading2"/>
        <w:bidi/>
        <w:spacing w:before="360" w:beforeAutospacing="0" w:after="120" w:afterAutospacing="0"/>
        <w:jc w:val="lowKashida"/>
        <w:rPr>
          <w:rFonts w:asciiTheme="majorBidi" w:hAnsiTheme="majorBidi" w:cs="B Nazanin"/>
          <w:sz w:val="28"/>
          <w:szCs w:val="28"/>
          <w:rtl/>
        </w:rPr>
      </w:pPr>
      <w:r w:rsidRPr="00883555">
        <w:rPr>
          <w:rFonts w:asciiTheme="majorBidi" w:hAnsiTheme="majorBidi" w:cs="B Nazanin"/>
          <w:color w:val="000000"/>
          <w:sz w:val="28"/>
          <w:szCs w:val="28"/>
          <w:rtl/>
        </w:rPr>
        <w:t>قولنامه موتور چقدر اعتبار دارد؟</w:t>
      </w:r>
    </w:p>
    <w:p w14:paraId="51DB3FC5" w14:textId="29267A19" w:rsidR="006E70BA" w:rsidRPr="00883555" w:rsidRDefault="002B2F8A" w:rsidP="006E70BA">
      <w:pPr>
        <w:pStyle w:val="NormalWeb"/>
        <w:bidi/>
        <w:spacing w:before="0" w:beforeAutospacing="0" w:after="0" w:afterAutospacing="0"/>
        <w:jc w:val="lowKashida"/>
        <w:rPr>
          <w:rFonts w:asciiTheme="majorBidi" w:hAnsiTheme="majorBidi" w:cs="B Nazanin"/>
          <w:color w:val="000000"/>
          <w:sz w:val="28"/>
          <w:szCs w:val="28"/>
        </w:rPr>
      </w:pPr>
      <w:r w:rsidRPr="00883555">
        <w:rPr>
          <w:rFonts w:asciiTheme="majorBidi" w:hAnsiTheme="majorBidi" w:cs="B Nazanin"/>
          <w:color w:val="000000"/>
          <w:sz w:val="28"/>
          <w:szCs w:val="28"/>
          <w:rtl/>
        </w:rPr>
        <w:t>قولنامه معمولا به صورت یک سند دست‌نویس بین طرفین معامله و یا یک فرم پرینت شده در بنگاه‌های فروش موتور تنظیم می‌شود. برای همین شاید نسبت به اعتبار قولنامه تردید داشته باشید</w:t>
      </w:r>
      <w:r w:rsidR="002D60C6" w:rsidRPr="00883555">
        <w:rPr>
          <w:rFonts w:asciiTheme="majorBidi" w:hAnsiTheme="majorBidi" w:cs="B Nazanin"/>
          <w:color w:val="000000"/>
          <w:sz w:val="28"/>
          <w:szCs w:val="28"/>
          <w:rtl/>
        </w:rPr>
        <w:t>. اما</w:t>
      </w:r>
      <w:r w:rsidRPr="00883555">
        <w:rPr>
          <w:rFonts w:asciiTheme="majorBidi" w:hAnsiTheme="majorBidi" w:cs="B Nazanin"/>
          <w:color w:val="000000"/>
          <w:sz w:val="28"/>
          <w:szCs w:val="28"/>
          <w:rtl/>
        </w:rPr>
        <w:t xml:space="preserve"> باید بدانید هر قراردادی </w:t>
      </w:r>
      <w:r w:rsidR="002D60C6" w:rsidRPr="00883555">
        <w:rPr>
          <w:rFonts w:asciiTheme="majorBidi" w:hAnsiTheme="majorBidi" w:cs="B Nazanin"/>
          <w:color w:val="000000"/>
          <w:sz w:val="28"/>
          <w:szCs w:val="28"/>
          <w:rtl/>
        </w:rPr>
        <w:t>اگر</w:t>
      </w:r>
      <w:r w:rsidRPr="00883555">
        <w:rPr>
          <w:rFonts w:asciiTheme="majorBidi" w:hAnsiTheme="majorBidi" w:cs="B Nazanin"/>
          <w:color w:val="000000"/>
          <w:sz w:val="28"/>
          <w:szCs w:val="28"/>
          <w:rtl/>
        </w:rPr>
        <w:t xml:space="preserve"> اصول قانونی را نقض نکند، به عنوان سند، قابل استناد در دادگاه است. برای همین </w:t>
      </w:r>
      <w:r w:rsidR="001F79E9" w:rsidRPr="00883555">
        <w:rPr>
          <w:rFonts w:asciiTheme="majorBidi" w:hAnsiTheme="majorBidi" w:cs="B Nazanin"/>
          <w:color w:val="000000"/>
          <w:sz w:val="28"/>
          <w:szCs w:val="28"/>
          <w:rtl/>
        </w:rPr>
        <w:t xml:space="preserve">باید </w:t>
      </w:r>
      <w:r w:rsidR="009247E4" w:rsidRPr="00883555">
        <w:rPr>
          <w:rFonts w:asciiTheme="majorBidi" w:hAnsiTheme="majorBidi" w:cs="B Nazanin"/>
          <w:color w:val="000000"/>
          <w:sz w:val="28"/>
          <w:szCs w:val="28"/>
          <w:rtl/>
        </w:rPr>
        <w:t>به</w:t>
      </w:r>
      <w:r w:rsidR="001F79E9" w:rsidRPr="00883555">
        <w:rPr>
          <w:rFonts w:asciiTheme="majorBidi" w:hAnsiTheme="majorBidi" w:cs="B Nazanin"/>
          <w:color w:val="000000"/>
          <w:sz w:val="28"/>
          <w:szCs w:val="28"/>
          <w:rtl/>
        </w:rPr>
        <w:t xml:space="preserve"> </w:t>
      </w:r>
      <w:r w:rsidR="002D60C6" w:rsidRPr="00883555">
        <w:rPr>
          <w:rFonts w:asciiTheme="majorBidi" w:hAnsiTheme="majorBidi" w:cs="B Nazanin"/>
          <w:color w:val="000000"/>
          <w:sz w:val="28"/>
          <w:szCs w:val="28"/>
          <w:rtl/>
        </w:rPr>
        <w:t>جزئیات</w:t>
      </w:r>
      <w:r w:rsidRPr="00883555">
        <w:rPr>
          <w:rFonts w:asciiTheme="majorBidi" w:hAnsiTheme="majorBidi" w:cs="B Nazanin"/>
          <w:color w:val="000000"/>
          <w:sz w:val="28"/>
          <w:szCs w:val="28"/>
          <w:rtl/>
        </w:rPr>
        <w:t xml:space="preserve"> نوشتن قولنامه موتور </w:t>
      </w:r>
      <w:r w:rsidR="001F79E9" w:rsidRPr="00883555">
        <w:rPr>
          <w:rFonts w:asciiTheme="majorBidi" w:hAnsiTheme="majorBidi" w:cs="B Nazanin"/>
          <w:color w:val="000000"/>
          <w:sz w:val="28"/>
          <w:szCs w:val="28"/>
          <w:rtl/>
        </w:rPr>
        <w:t xml:space="preserve">بسیار </w:t>
      </w:r>
      <w:r w:rsidR="009247E4" w:rsidRPr="00883555">
        <w:rPr>
          <w:rFonts w:asciiTheme="majorBidi" w:hAnsiTheme="majorBidi" w:cs="B Nazanin"/>
          <w:color w:val="000000"/>
          <w:sz w:val="28"/>
          <w:szCs w:val="28"/>
          <w:rtl/>
        </w:rPr>
        <w:t>توجه</w:t>
      </w:r>
      <w:r w:rsidR="001F79E9" w:rsidRPr="00883555">
        <w:rPr>
          <w:rFonts w:asciiTheme="majorBidi" w:hAnsiTheme="majorBidi" w:cs="B Nazanin"/>
          <w:color w:val="000000"/>
          <w:sz w:val="28"/>
          <w:szCs w:val="28"/>
          <w:rtl/>
        </w:rPr>
        <w:t xml:space="preserve"> کرد.</w:t>
      </w:r>
    </w:p>
    <w:p w14:paraId="413F6055" w14:textId="15B02448" w:rsidR="002B2F8A" w:rsidRPr="00883555" w:rsidRDefault="002B2F8A" w:rsidP="002B2F8A">
      <w:pPr>
        <w:spacing w:after="240"/>
        <w:jc w:val="lowKashida"/>
        <w:rPr>
          <w:rFonts w:asciiTheme="majorBidi" w:hAnsiTheme="majorBidi" w:cs="B Nazanin"/>
          <w:sz w:val="28"/>
          <w:szCs w:val="28"/>
          <w:rtl/>
        </w:rPr>
      </w:pPr>
      <w:r w:rsidRPr="00883555">
        <w:rPr>
          <w:rFonts w:asciiTheme="majorBidi" w:hAnsiTheme="majorBidi" w:cs="B Nazanin"/>
          <w:sz w:val="28"/>
          <w:szCs w:val="28"/>
        </w:rPr>
        <w:br/>
      </w:r>
      <w:r w:rsidR="003E3F4F" w:rsidRPr="00883555">
        <w:rPr>
          <w:rFonts w:asciiTheme="majorBidi" w:hAnsiTheme="majorBidi" w:cs="B Nazanin"/>
          <w:noProof/>
          <w:sz w:val="28"/>
          <w:szCs w:val="28"/>
        </w:rPr>
        <w:drawing>
          <wp:inline distT="0" distB="0" distL="0" distR="0" wp14:anchorId="405C41CD" wp14:editId="3226CDC1">
            <wp:extent cx="5947410" cy="3339465"/>
            <wp:effectExtent l="0" t="0" r="0" b="0"/>
            <wp:docPr id="6366409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7410" cy="3339465"/>
                    </a:xfrm>
                    <a:prstGeom prst="rect">
                      <a:avLst/>
                    </a:prstGeom>
                    <a:noFill/>
                    <a:ln>
                      <a:noFill/>
                    </a:ln>
                  </pic:spPr>
                </pic:pic>
              </a:graphicData>
            </a:graphic>
          </wp:inline>
        </w:drawing>
      </w:r>
    </w:p>
    <w:p w14:paraId="13A6922D" w14:textId="2355F3CD" w:rsidR="00DA4A05" w:rsidRPr="00883555" w:rsidRDefault="00DA4A05" w:rsidP="00DA4A05">
      <w:pPr>
        <w:spacing w:after="240"/>
        <w:jc w:val="center"/>
        <w:rPr>
          <w:rFonts w:asciiTheme="majorBidi" w:hAnsiTheme="majorBidi" w:cs="B Nazanin"/>
          <w:sz w:val="28"/>
          <w:szCs w:val="28"/>
          <w:rtl/>
        </w:rPr>
      </w:pPr>
      <w:r w:rsidRPr="00883555">
        <w:rPr>
          <w:rFonts w:asciiTheme="majorBidi" w:hAnsiTheme="majorBidi" w:cs="B Nazanin" w:hint="cs"/>
          <w:sz w:val="28"/>
          <w:szCs w:val="28"/>
          <w:rtl/>
        </w:rPr>
        <w:t>قولنامه موتور به صورت دستی و محضری در دادگاه معتبر است.</w:t>
      </w:r>
    </w:p>
    <w:p w14:paraId="66C166D6" w14:textId="3C5A71EA" w:rsidR="002B2F8A" w:rsidRPr="009C3E5D" w:rsidRDefault="002B2F8A" w:rsidP="009C3E5D">
      <w:pPr>
        <w:pStyle w:val="Heading2"/>
        <w:bidi/>
        <w:rPr>
          <w:rFonts w:asciiTheme="majorBidi" w:hAnsiTheme="majorBidi" w:cs="B Nazanin"/>
          <w:sz w:val="32"/>
          <w:szCs w:val="32"/>
          <w:rtl/>
        </w:rPr>
      </w:pPr>
      <w:r w:rsidRPr="00883555">
        <w:rPr>
          <w:rFonts w:asciiTheme="majorBidi" w:hAnsiTheme="majorBidi" w:cs="B Nazanin"/>
          <w:sz w:val="32"/>
          <w:szCs w:val="32"/>
          <w:rtl/>
        </w:rPr>
        <w:t>نحوه نوشتن قولنامه موتور</w:t>
      </w:r>
    </w:p>
    <w:p w14:paraId="24931FF2" w14:textId="484F86AD" w:rsidR="002B2F8A" w:rsidRPr="00883555" w:rsidRDefault="002B2F8A" w:rsidP="002B2F8A">
      <w:pPr>
        <w:pStyle w:val="NormalWeb"/>
        <w:bidi/>
        <w:spacing w:before="0" w:beforeAutospacing="0" w:after="0" w:afterAutospacing="0"/>
        <w:jc w:val="lowKashida"/>
        <w:rPr>
          <w:rFonts w:asciiTheme="majorBidi" w:hAnsiTheme="majorBidi" w:cs="B Nazanin"/>
          <w:sz w:val="28"/>
          <w:szCs w:val="28"/>
        </w:rPr>
      </w:pPr>
      <w:r w:rsidRPr="00883555">
        <w:rPr>
          <w:rFonts w:asciiTheme="majorBidi" w:hAnsiTheme="majorBidi" w:cs="B Nazanin"/>
          <w:color w:val="000000"/>
          <w:sz w:val="28"/>
          <w:szCs w:val="28"/>
          <w:rtl/>
        </w:rPr>
        <w:t xml:space="preserve">به دلیل اهمیت بالای قولنامه از نظر حقوقی، دقت در جزئیات قولنامه می‌تواند مشکلات احتمالی را به حداقل برساند. در ادامه نکات مهمی که </w:t>
      </w:r>
      <w:r w:rsidRPr="00883555">
        <w:rPr>
          <w:rFonts w:asciiTheme="majorBidi" w:hAnsiTheme="majorBidi" w:cs="B Nazanin"/>
          <w:b/>
          <w:bCs/>
          <w:color w:val="000000"/>
          <w:sz w:val="28"/>
          <w:szCs w:val="28"/>
          <w:rtl/>
        </w:rPr>
        <w:t>حتما</w:t>
      </w:r>
      <w:r w:rsidRPr="00883555">
        <w:rPr>
          <w:rFonts w:asciiTheme="majorBidi" w:hAnsiTheme="majorBidi" w:cs="B Nazanin"/>
          <w:color w:val="000000"/>
          <w:sz w:val="28"/>
          <w:szCs w:val="28"/>
          <w:rtl/>
        </w:rPr>
        <w:t xml:space="preserve"> باید در نگارش قولنامه به آن توجه کرد را برای شما توضیح داده‌ایم:</w:t>
      </w:r>
    </w:p>
    <w:p w14:paraId="3B3D5896" w14:textId="77777777" w:rsidR="002B2F8A" w:rsidRPr="00883555" w:rsidRDefault="002B2F8A" w:rsidP="002B2F8A">
      <w:pPr>
        <w:jc w:val="lowKashida"/>
        <w:rPr>
          <w:rFonts w:asciiTheme="majorBidi" w:hAnsiTheme="majorBidi" w:cs="B Nazanin"/>
          <w:sz w:val="28"/>
          <w:szCs w:val="28"/>
          <w:rtl/>
        </w:rPr>
      </w:pPr>
    </w:p>
    <w:p w14:paraId="3B7C4BE2" w14:textId="77777777" w:rsidR="002B2F8A" w:rsidRPr="00883555" w:rsidRDefault="002B2F8A" w:rsidP="002B2F8A">
      <w:pPr>
        <w:pStyle w:val="Heading3"/>
        <w:bidi/>
        <w:spacing w:before="320" w:after="80"/>
        <w:jc w:val="lowKashida"/>
        <w:rPr>
          <w:rFonts w:asciiTheme="majorBidi" w:hAnsiTheme="majorBidi" w:cs="B Nazanin"/>
          <w:b/>
          <w:bCs/>
          <w:sz w:val="28"/>
          <w:szCs w:val="28"/>
        </w:rPr>
      </w:pPr>
      <w:r w:rsidRPr="00883555">
        <w:rPr>
          <w:rFonts w:asciiTheme="majorBidi" w:hAnsiTheme="majorBidi" w:cs="B Nazanin"/>
          <w:b/>
          <w:bCs/>
          <w:color w:val="000000"/>
          <w:sz w:val="28"/>
          <w:szCs w:val="28"/>
          <w:rtl/>
        </w:rPr>
        <w:lastRenderedPageBreak/>
        <w:t>مشخصات موتور مورد معامله</w:t>
      </w:r>
    </w:p>
    <w:p w14:paraId="26F6C2C2" w14:textId="01361DB0" w:rsidR="00BD7ABE" w:rsidRPr="00883555" w:rsidRDefault="002B2F8A" w:rsidP="00883555">
      <w:pPr>
        <w:pStyle w:val="NormalWeb"/>
        <w:bidi/>
        <w:spacing w:before="0" w:beforeAutospacing="0" w:after="0" w:afterAutospacing="0"/>
        <w:jc w:val="lowKashida"/>
        <w:rPr>
          <w:rFonts w:asciiTheme="majorBidi" w:hAnsiTheme="majorBidi" w:cs="B Nazanin"/>
          <w:color w:val="000000"/>
          <w:sz w:val="28"/>
          <w:szCs w:val="28"/>
          <w:rtl/>
        </w:rPr>
      </w:pPr>
      <w:r w:rsidRPr="00883555">
        <w:rPr>
          <w:rFonts w:asciiTheme="majorBidi" w:hAnsiTheme="majorBidi" w:cs="B Nazanin"/>
          <w:color w:val="000000"/>
          <w:sz w:val="28"/>
          <w:szCs w:val="28"/>
          <w:rtl/>
        </w:rPr>
        <w:t xml:space="preserve">در نوشتن مشخصات موتور مورد معامله باید حتما </w:t>
      </w:r>
      <w:r w:rsidRPr="00883555">
        <w:rPr>
          <w:rFonts w:asciiTheme="majorBidi" w:hAnsiTheme="majorBidi" w:cs="B Nazanin"/>
          <w:b/>
          <w:bCs/>
          <w:color w:val="000000"/>
          <w:sz w:val="28"/>
          <w:szCs w:val="28"/>
          <w:rtl/>
        </w:rPr>
        <w:t>مدل، شماره بدنه و شماره پلاک موتور</w:t>
      </w:r>
      <w:r w:rsidRPr="00883555">
        <w:rPr>
          <w:rFonts w:asciiTheme="majorBidi" w:hAnsiTheme="majorBidi" w:cs="B Nazanin"/>
          <w:color w:val="000000"/>
          <w:sz w:val="28"/>
          <w:szCs w:val="28"/>
          <w:rtl/>
        </w:rPr>
        <w:t xml:space="preserve"> ذکر شود.</w:t>
      </w:r>
    </w:p>
    <w:p w14:paraId="558BC144" w14:textId="77777777" w:rsidR="002B2F8A" w:rsidRPr="00883555" w:rsidRDefault="002B2F8A" w:rsidP="002B2F8A">
      <w:pPr>
        <w:pStyle w:val="Heading3"/>
        <w:bidi/>
        <w:spacing w:before="320" w:after="80"/>
        <w:jc w:val="lowKashida"/>
        <w:rPr>
          <w:rFonts w:asciiTheme="majorBidi" w:hAnsiTheme="majorBidi" w:cs="B Nazanin"/>
          <w:b/>
          <w:bCs/>
          <w:sz w:val="28"/>
          <w:szCs w:val="28"/>
          <w:rtl/>
        </w:rPr>
      </w:pPr>
      <w:r w:rsidRPr="00883555">
        <w:rPr>
          <w:rFonts w:asciiTheme="majorBidi" w:hAnsiTheme="majorBidi" w:cs="B Nazanin"/>
          <w:b/>
          <w:bCs/>
          <w:color w:val="000000"/>
          <w:sz w:val="28"/>
          <w:szCs w:val="28"/>
          <w:rtl/>
        </w:rPr>
        <w:t>قیمت موتور و شرایط پرداخت اقساطی</w:t>
      </w:r>
    </w:p>
    <w:p w14:paraId="6D82400B" w14:textId="77777777" w:rsidR="002B2F8A" w:rsidRPr="00883555" w:rsidRDefault="002B2F8A" w:rsidP="002B2F8A">
      <w:pPr>
        <w:pStyle w:val="NormalWeb"/>
        <w:bidi/>
        <w:spacing w:before="0" w:beforeAutospacing="0" w:after="0" w:afterAutospacing="0"/>
        <w:jc w:val="lowKashida"/>
        <w:rPr>
          <w:rFonts w:asciiTheme="majorBidi" w:hAnsiTheme="majorBidi" w:cs="B Nazanin"/>
          <w:sz w:val="28"/>
          <w:szCs w:val="28"/>
          <w:rtl/>
        </w:rPr>
      </w:pPr>
      <w:r w:rsidRPr="00883555">
        <w:rPr>
          <w:rFonts w:asciiTheme="majorBidi" w:hAnsiTheme="majorBidi" w:cs="B Nazanin"/>
          <w:color w:val="000000"/>
          <w:sz w:val="28"/>
          <w:szCs w:val="28"/>
          <w:rtl/>
        </w:rPr>
        <w:t>قیمتی که طرفین برای خرید و فروش روی آن توافق کرده‌اند، باید به صورت واضح ذکر شود. شرایط پرداخت نیز باید با جزئیات در قولنامه موتور آورده شود. به طور مثال اگر روی پرداخت اقساطی توافق صورت گرفته است، باید شرایط دریافت خسارت در صورت عقب افتادن اقساط در قولنامه مطرح شود.</w:t>
      </w:r>
    </w:p>
    <w:p w14:paraId="38DFC6E1" w14:textId="54A78BCC" w:rsidR="002B2F8A" w:rsidRPr="00883555" w:rsidRDefault="002B2F8A" w:rsidP="002B2F8A">
      <w:pPr>
        <w:pStyle w:val="NormalWeb"/>
        <w:bidi/>
        <w:spacing w:before="0" w:beforeAutospacing="0" w:after="0" w:afterAutospacing="0"/>
        <w:jc w:val="lowKashida"/>
        <w:rPr>
          <w:rFonts w:asciiTheme="majorBidi" w:hAnsiTheme="majorBidi" w:cs="B Nazanin"/>
          <w:sz w:val="28"/>
          <w:szCs w:val="28"/>
          <w:rtl/>
        </w:rPr>
      </w:pPr>
    </w:p>
    <w:p w14:paraId="7BDD7A54" w14:textId="77777777" w:rsidR="002B2F8A" w:rsidRPr="00883555" w:rsidRDefault="002B2F8A" w:rsidP="002B2F8A">
      <w:pPr>
        <w:pStyle w:val="Heading3"/>
        <w:bidi/>
        <w:spacing w:before="320" w:after="80"/>
        <w:jc w:val="lowKashida"/>
        <w:rPr>
          <w:rFonts w:asciiTheme="majorBidi" w:hAnsiTheme="majorBidi" w:cs="B Nazanin"/>
          <w:b/>
          <w:bCs/>
          <w:sz w:val="28"/>
          <w:szCs w:val="28"/>
          <w:rtl/>
        </w:rPr>
      </w:pPr>
      <w:r w:rsidRPr="00883555">
        <w:rPr>
          <w:rFonts w:asciiTheme="majorBidi" w:hAnsiTheme="majorBidi" w:cs="B Nazanin"/>
          <w:b/>
          <w:bCs/>
          <w:color w:val="000000"/>
          <w:sz w:val="28"/>
          <w:szCs w:val="28"/>
          <w:rtl/>
        </w:rPr>
        <w:t>زمان و مکان انتقال مالکیت و تحویل موتور</w:t>
      </w:r>
      <w:r w:rsidRPr="00883555">
        <w:rPr>
          <w:rFonts w:ascii="Calibri" w:hAnsi="Calibri" w:cs="Calibri" w:hint="cs"/>
          <w:b/>
          <w:bCs/>
          <w:color w:val="000000"/>
          <w:sz w:val="28"/>
          <w:szCs w:val="28"/>
          <w:rtl/>
        </w:rPr>
        <w:t> </w:t>
      </w:r>
    </w:p>
    <w:p w14:paraId="2AE93B8F" w14:textId="0887D2E7" w:rsidR="00894B3B" w:rsidRPr="00883555" w:rsidRDefault="002B2F8A" w:rsidP="00894B3B">
      <w:pPr>
        <w:pStyle w:val="NormalWeb"/>
        <w:bidi/>
        <w:spacing w:before="0" w:beforeAutospacing="0" w:after="0" w:afterAutospacing="0"/>
        <w:jc w:val="lowKashida"/>
        <w:rPr>
          <w:rFonts w:asciiTheme="majorBidi" w:hAnsiTheme="majorBidi" w:cs="B Nazanin"/>
          <w:color w:val="000000"/>
          <w:sz w:val="28"/>
          <w:szCs w:val="28"/>
          <w:rtl/>
        </w:rPr>
      </w:pPr>
      <w:r w:rsidRPr="00883555">
        <w:rPr>
          <w:rFonts w:asciiTheme="majorBidi" w:hAnsiTheme="majorBidi" w:cs="B Nazanin"/>
          <w:color w:val="000000"/>
          <w:sz w:val="28"/>
          <w:szCs w:val="28"/>
          <w:rtl/>
        </w:rPr>
        <w:t>مکان و زمان تحویل موتور از دیگر نکات مهمی است که باید حتما در قولنامه ذکر شود. عدم ثبت این مورد در قولنامه موتور سیکلت می‌تواند اختلافات زیادی بین طرفین قرارداد ایجاد کند</w:t>
      </w:r>
      <w:r w:rsidR="00894B3B" w:rsidRPr="00883555">
        <w:rPr>
          <w:rFonts w:asciiTheme="majorBidi" w:hAnsiTheme="majorBidi" w:cs="B Nazanin" w:hint="cs"/>
          <w:color w:val="000000"/>
          <w:sz w:val="28"/>
          <w:szCs w:val="28"/>
          <w:rtl/>
        </w:rPr>
        <w:t>.</w:t>
      </w:r>
    </w:p>
    <w:p w14:paraId="73B1D6BC" w14:textId="77777777" w:rsidR="00894B3B" w:rsidRPr="00883555" w:rsidRDefault="00894B3B" w:rsidP="00894B3B">
      <w:pPr>
        <w:pStyle w:val="NormalWeb"/>
        <w:bidi/>
        <w:spacing w:before="0" w:beforeAutospacing="0" w:after="0" w:afterAutospacing="0"/>
        <w:jc w:val="lowKashida"/>
        <w:rPr>
          <w:rFonts w:asciiTheme="majorBidi" w:hAnsiTheme="majorBidi" w:cs="B Nazanin"/>
          <w:color w:val="000000"/>
          <w:sz w:val="28"/>
          <w:szCs w:val="28"/>
          <w:rtl/>
        </w:rPr>
      </w:pPr>
    </w:p>
    <w:p w14:paraId="2B05FE92" w14:textId="28B7B6B6" w:rsidR="002B2F8A" w:rsidRPr="00883555" w:rsidRDefault="002B2F8A" w:rsidP="00894B3B">
      <w:pPr>
        <w:pStyle w:val="Heading3"/>
        <w:bidi/>
        <w:rPr>
          <w:rFonts w:cs="B Nazanin"/>
          <w:b/>
          <w:bCs/>
          <w:color w:val="auto"/>
          <w:sz w:val="28"/>
          <w:szCs w:val="28"/>
          <w:rtl/>
        </w:rPr>
      </w:pPr>
      <w:r w:rsidRPr="00883555">
        <w:rPr>
          <w:rFonts w:cs="B Nazanin"/>
          <w:b/>
          <w:bCs/>
          <w:color w:val="auto"/>
          <w:sz w:val="28"/>
          <w:szCs w:val="28"/>
          <w:rtl/>
        </w:rPr>
        <w:t>اختیار فسخ قولنامه</w:t>
      </w:r>
    </w:p>
    <w:p w14:paraId="4FA642D5" w14:textId="4FD556DE" w:rsidR="002B2F8A" w:rsidRPr="00883555" w:rsidRDefault="002B2F8A" w:rsidP="00883555">
      <w:pPr>
        <w:pStyle w:val="NormalWeb"/>
        <w:bidi/>
        <w:spacing w:before="0" w:beforeAutospacing="0" w:after="0" w:afterAutospacing="0"/>
        <w:ind w:right="1440"/>
        <w:jc w:val="lowKashida"/>
        <w:rPr>
          <w:rFonts w:asciiTheme="majorBidi" w:hAnsiTheme="majorBidi" w:cs="B Nazanin"/>
          <w:sz w:val="28"/>
          <w:szCs w:val="28"/>
          <w:rtl/>
        </w:rPr>
      </w:pPr>
      <w:r w:rsidRPr="00883555">
        <w:rPr>
          <w:rFonts w:asciiTheme="majorBidi" w:hAnsiTheme="majorBidi" w:cs="B Nazanin"/>
          <w:color w:val="000000"/>
          <w:sz w:val="28"/>
          <w:szCs w:val="28"/>
          <w:rtl/>
        </w:rPr>
        <w:t>با قرار دادن اختیار فسخ در قولنامه، طرفین می‌توانند در صورت عمل نشدن به وعده‌ه‌ها</w:t>
      </w:r>
      <w:r w:rsidR="00BD7FBE" w:rsidRPr="00883555">
        <w:rPr>
          <w:rFonts w:asciiTheme="majorBidi" w:hAnsiTheme="majorBidi" w:cs="B Nazanin" w:hint="cs"/>
          <w:color w:val="000000"/>
          <w:sz w:val="28"/>
          <w:szCs w:val="28"/>
          <w:rtl/>
        </w:rPr>
        <w:t xml:space="preserve"> </w:t>
      </w:r>
      <w:r w:rsidRPr="00883555">
        <w:rPr>
          <w:rFonts w:asciiTheme="majorBidi" w:hAnsiTheme="majorBidi" w:cs="B Nazanin"/>
          <w:color w:val="000000"/>
          <w:sz w:val="28"/>
          <w:szCs w:val="28"/>
          <w:rtl/>
        </w:rPr>
        <w:t>تا یک تاریخ مشخص، اقدام به فسخ قولنامه کنند.</w:t>
      </w:r>
    </w:p>
    <w:p w14:paraId="385EB315" w14:textId="77777777" w:rsidR="002B2F8A" w:rsidRPr="00883555" w:rsidRDefault="002B2F8A" w:rsidP="002B2F8A">
      <w:pPr>
        <w:pStyle w:val="Heading3"/>
        <w:bidi/>
        <w:spacing w:before="320" w:after="80"/>
        <w:jc w:val="lowKashida"/>
        <w:rPr>
          <w:rFonts w:asciiTheme="majorBidi" w:hAnsiTheme="majorBidi" w:cs="B Nazanin"/>
          <w:b/>
          <w:bCs/>
          <w:sz w:val="28"/>
          <w:szCs w:val="28"/>
        </w:rPr>
      </w:pPr>
      <w:r w:rsidRPr="00883555">
        <w:rPr>
          <w:rFonts w:asciiTheme="majorBidi" w:hAnsiTheme="majorBidi" w:cs="B Nazanin"/>
          <w:b/>
          <w:bCs/>
          <w:color w:val="000000"/>
          <w:sz w:val="28"/>
          <w:szCs w:val="28"/>
          <w:rtl/>
        </w:rPr>
        <w:t>مرجع حل اختلاف در صورت به وجود آمدن اختلاف</w:t>
      </w:r>
    </w:p>
    <w:p w14:paraId="059E058F" w14:textId="467271BB" w:rsidR="002B2F8A" w:rsidRPr="00883555" w:rsidRDefault="002B2F8A" w:rsidP="00883555">
      <w:pPr>
        <w:pStyle w:val="NormalWeb"/>
        <w:bidi/>
        <w:spacing w:before="0" w:beforeAutospacing="0" w:after="0" w:afterAutospacing="0"/>
        <w:jc w:val="lowKashida"/>
        <w:rPr>
          <w:rFonts w:asciiTheme="majorBidi" w:hAnsiTheme="majorBidi" w:cs="B Nazanin"/>
          <w:sz w:val="28"/>
          <w:szCs w:val="28"/>
          <w:rtl/>
        </w:rPr>
      </w:pPr>
      <w:r w:rsidRPr="00883555">
        <w:rPr>
          <w:rFonts w:asciiTheme="majorBidi" w:hAnsiTheme="majorBidi" w:cs="B Nazanin"/>
          <w:color w:val="000000"/>
          <w:sz w:val="28"/>
          <w:szCs w:val="28"/>
          <w:rtl/>
        </w:rPr>
        <w:t>هر دو طرف معامله می‌توانند نام مرجع حل اختلاف را در قولنامه بیاورند تا در صورت بروز اختلاف به داوری که مورد توافق هر دو است، مراجعه کنند. در صورت مشخص نشدن مرجع حل اختلاف، ملاک اصلی حکم دادگاه است.</w:t>
      </w:r>
    </w:p>
    <w:p w14:paraId="1A47F6D9" w14:textId="77777777" w:rsidR="002B2F8A" w:rsidRPr="00883555" w:rsidRDefault="002B2F8A" w:rsidP="002B2F8A">
      <w:pPr>
        <w:pStyle w:val="Heading3"/>
        <w:bidi/>
        <w:spacing w:before="320" w:after="80"/>
        <w:jc w:val="lowKashida"/>
        <w:rPr>
          <w:rFonts w:asciiTheme="majorBidi" w:hAnsiTheme="majorBidi" w:cs="B Nazanin"/>
          <w:b/>
          <w:bCs/>
          <w:sz w:val="28"/>
          <w:szCs w:val="28"/>
        </w:rPr>
      </w:pPr>
      <w:r w:rsidRPr="00883555">
        <w:rPr>
          <w:rFonts w:asciiTheme="majorBidi" w:hAnsiTheme="majorBidi" w:cs="B Nazanin"/>
          <w:b/>
          <w:bCs/>
          <w:color w:val="000000"/>
          <w:sz w:val="28"/>
          <w:szCs w:val="28"/>
          <w:rtl/>
        </w:rPr>
        <w:t>تعداد نسخه‌های قولنامه</w:t>
      </w:r>
    </w:p>
    <w:p w14:paraId="3AC01812" w14:textId="6379CDE5" w:rsidR="002B2F8A" w:rsidRPr="00883555" w:rsidRDefault="002B2F8A" w:rsidP="00A21F26">
      <w:pPr>
        <w:pStyle w:val="NormalWeb"/>
        <w:bidi/>
        <w:spacing w:before="0" w:beforeAutospacing="0" w:after="0" w:afterAutospacing="0"/>
        <w:jc w:val="lowKashida"/>
        <w:rPr>
          <w:rFonts w:asciiTheme="majorBidi" w:hAnsiTheme="majorBidi" w:cs="B Nazanin"/>
          <w:color w:val="000000"/>
          <w:sz w:val="28"/>
          <w:szCs w:val="28"/>
          <w:rtl/>
        </w:rPr>
      </w:pPr>
      <w:r w:rsidRPr="00883555">
        <w:rPr>
          <w:rFonts w:asciiTheme="majorBidi" w:hAnsiTheme="majorBidi" w:cs="B Nazanin"/>
          <w:color w:val="000000"/>
          <w:sz w:val="28"/>
          <w:szCs w:val="28"/>
          <w:rtl/>
        </w:rPr>
        <w:t>در متن قولنامه باید حتما تعداد نسخ آن نوشته شود. روی همه نسخه‌های قولنامه باید امضا و اثر انگشت ثبت طرفین به همراه دو شاهد ثبت شود. امضای شاهد</w:t>
      </w:r>
      <w:r w:rsidR="00BD7FBE" w:rsidRPr="00883555">
        <w:rPr>
          <w:rFonts w:asciiTheme="majorBidi" w:hAnsiTheme="majorBidi" w:cs="B Nazanin" w:hint="cs"/>
          <w:color w:val="000000"/>
          <w:sz w:val="28"/>
          <w:szCs w:val="28"/>
          <w:rtl/>
        </w:rPr>
        <w:t>،</w:t>
      </w:r>
      <w:r w:rsidRPr="00883555">
        <w:rPr>
          <w:rFonts w:asciiTheme="majorBidi" w:hAnsiTheme="majorBidi" w:cs="B Nazanin"/>
          <w:color w:val="000000"/>
          <w:sz w:val="28"/>
          <w:szCs w:val="28"/>
          <w:rtl/>
        </w:rPr>
        <w:t xml:space="preserve"> شرط صحت قرارداد نیست</w:t>
      </w:r>
      <w:r w:rsidR="00BD7FBE" w:rsidRPr="00883555">
        <w:rPr>
          <w:rFonts w:asciiTheme="majorBidi" w:hAnsiTheme="majorBidi" w:cs="B Nazanin" w:hint="cs"/>
          <w:color w:val="000000"/>
          <w:sz w:val="28"/>
          <w:szCs w:val="28"/>
          <w:rtl/>
        </w:rPr>
        <w:t>،</w:t>
      </w:r>
      <w:r w:rsidRPr="00883555">
        <w:rPr>
          <w:rFonts w:asciiTheme="majorBidi" w:hAnsiTheme="majorBidi" w:cs="B Nazanin"/>
          <w:color w:val="000000"/>
          <w:sz w:val="28"/>
          <w:szCs w:val="28"/>
          <w:rtl/>
        </w:rPr>
        <w:t xml:space="preserve"> اما اعتبار قولنامه را بیشتر می‌کند. معمولا یک نسخه به خریدار و یک نسخه به فروشنده داده می‌شود. در صورت مفقود شدن قولنامه یکی از طرفین، نسخه </w:t>
      </w:r>
      <w:r w:rsidR="00A21F26" w:rsidRPr="00883555">
        <w:rPr>
          <w:rFonts w:asciiTheme="majorBidi" w:hAnsiTheme="majorBidi" w:cs="B Nazanin" w:hint="cs"/>
          <w:color w:val="000000"/>
          <w:sz w:val="28"/>
          <w:szCs w:val="28"/>
          <w:rtl/>
        </w:rPr>
        <w:t>دیگر</w:t>
      </w:r>
      <w:r w:rsidRPr="00883555">
        <w:rPr>
          <w:rFonts w:asciiTheme="majorBidi" w:hAnsiTheme="majorBidi" w:cs="B Nazanin"/>
          <w:color w:val="000000"/>
          <w:sz w:val="28"/>
          <w:szCs w:val="28"/>
          <w:rtl/>
        </w:rPr>
        <w:t xml:space="preserve"> قولنامه می‌تواند کمک‌</w:t>
      </w:r>
      <w:r w:rsidR="00A1567E" w:rsidRPr="00883555">
        <w:rPr>
          <w:rFonts w:asciiTheme="majorBidi" w:hAnsiTheme="majorBidi" w:cs="B Nazanin" w:hint="cs"/>
          <w:color w:val="000000"/>
          <w:sz w:val="28"/>
          <w:szCs w:val="28"/>
          <w:rtl/>
        </w:rPr>
        <w:t>‌</w:t>
      </w:r>
      <w:r w:rsidRPr="00883555">
        <w:rPr>
          <w:rFonts w:asciiTheme="majorBidi" w:hAnsiTheme="majorBidi" w:cs="B Nazanin"/>
          <w:color w:val="000000"/>
          <w:sz w:val="28"/>
          <w:szCs w:val="28"/>
          <w:rtl/>
        </w:rPr>
        <w:t>کننده باشد.</w:t>
      </w:r>
      <w:r w:rsidRPr="00883555">
        <w:rPr>
          <w:rFonts w:ascii="Calibri" w:hAnsi="Calibri" w:cs="Calibri" w:hint="cs"/>
          <w:color w:val="000000"/>
          <w:sz w:val="28"/>
          <w:szCs w:val="28"/>
          <w:rtl/>
        </w:rPr>
        <w:t> </w:t>
      </w:r>
    </w:p>
    <w:p w14:paraId="6B925D00" w14:textId="77777777" w:rsidR="00C2618B" w:rsidRPr="00883555" w:rsidRDefault="00C2618B" w:rsidP="00C2618B">
      <w:pPr>
        <w:pStyle w:val="NormalWeb"/>
        <w:bidi/>
        <w:spacing w:before="0" w:beforeAutospacing="0" w:after="0" w:afterAutospacing="0"/>
        <w:jc w:val="lowKashida"/>
        <w:rPr>
          <w:rFonts w:asciiTheme="majorBidi" w:hAnsiTheme="majorBidi" w:cs="B Nazanin"/>
          <w:color w:val="000000"/>
          <w:sz w:val="28"/>
          <w:szCs w:val="28"/>
          <w:rtl/>
        </w:rPr>
      </w:pPr>
    </w:p>
    <w:p w14:paraId="419E8174" w14:textId="26243D11" w:rsidR="00C2618B" w:rsidRPr="00883555" w:rsidRDefault="00F64126" w:rsidP="00C2618B">
      <w:pPr>
        <w:pStyle w:val="NormalWeb"/>
        <w:bidi/>
        <w:spacing w:before="0" w:beforeAutospacing="0" w:after="0" w:afterAutospacing="0"/>
        <w:jc w:val="lowKashida"/>
        <w:rPr>
          <w:rFonts w:asciiTheme="majorBidi" w:hAnsiTheme="majorBidi" w:cs="B Nazanin"/>
          <w:color w:val="000000"/>
          <w:sz w:val="28"/>
          <w:szCs w:val="28"/>
          <w:rtl/>
          <w:lang w:bidi="fa-IR"/>
        </w:rPr>
      </w:pPr>
      <w:r w:rsidRPr="00883555">
        <w:rPr>
          <w:rFonts w:asciiTheme="majorBidi" w:hAnsiTheme="majorBidi" w:cs="B Nazanin" w:hint="cs"/>
          <w:noProof/>
          <w:color w:val="000000"/>
          <w:sz w:val="28"/>
          <w:szCs w:val="28"/>
          <w:lang w:bidi="fa-IR"/>
        </w:rPr>
        <w:lastRenderedPageBreak/>
        <w:drawing>
          <wp:inline distT="0" distB="0" distL="0" distR="0" wp14:anchorId="494A4B88" wp14:editId="5092ADD9">
            <wp:extent cx="5947410" cy="3339465"/>
            <wp:effectExtent l="0" t="0" r="0" b="0"/>
            <wp:docPr id="1501694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7410" cy="3339465"/>
                    </a:xfrm>
                    <a:prstGeom prst="rect">
                      <a:avLst/>
                    </a:prstGeom>
                    <a:noFill/>
                    <a:ln>
                      <a:noFill/>
                    </a:ln>
                  </pic:spPr>
                </pic:pic>
              </a:graphicData>
            </a:graphic>
          </wp:inline>
        </w:drawing>
      </w:r>
    </w:p>
    <w:p w14:paraId="6E80070C" w14:textId="09836731" w:rsidR="00F64126" w:rsidRPr="00883555" w:rsidRDefault="00F64126" w:rsidP="00F64126">
      <w:pPr>
        <w:pStyle w:val="NormalWeb"/>
        <w:bidi/>
        <w:spacing w:before="0" w:beforeAutospacing="0" w:after="0" w:afterAutospacing="0"/>
        <w:jc w:val="center"/>
        <w:rPr>
          <w:rFonts w:asciiTheme="majorBidi" w:hAnsiTheme="majorBidi" w:cs="B Nazanin"/>
          <w:color w:val="000000"/>
          <w:sz w:val="28"/>
          <w:szCs w:val="28"/>
          <w:rtl/>
          <w:lang w:bidi="fa-IR"/>
        </w:rPr>
      </w:pPr>
      <w:r w:rsidRPr="00883555">
        <w:rPr>
          <w:rFonts w:asciiTheme="majorBidi" w:hAnsiTheme="majorBidi" w:cs="B Nazanin" w:hint="cs"/>
          <w:color w:val="000000"/>
          <w:sz w:val="28"/>
          <w:szCs w:val="28"/>
          <w:rtl/>
          <w:lang w:bidi="fa-IR"/>
        </w:rPr>
        <w:t>تصویر قولنامه موتور</w:t>
      </w:r>
    </w:p>
    <w:p w14:paraId="0F505599" w14:textId="77777777" w:rsidR="00A21F26" w:rsidRPr="00883555" w:rsidRDefault="00A21F26" w:rsidP="00A21F26">
      <w:pPr>
        <w:pStyle w:val="NormalWeb"/>
        <w:bidi/>
        <w:spacing w:before="0" w:beforeAutospacing="0" w:after="0" w:afterAutospacing="0"/>
        <w:jc w:val="lowKashida"/>
        <w:rPr>
          <w:rFonts w:asciiTheme="majorBidi" w:hAnsiTheme="majorBidi" w:cs="B Nazanin"/>
          <w:sz w:val="28"/>
          <w:szCs w:val="28"/>
          <w:rtl/>
        </w:rPr>
      </w:pPr>
    </w:p>
    <w:p w14:paraId="337A67AE" w14:textId="77777777" w:rsidR="00A21F26" w:rsidRPr="00883555" w:rsidRDefault="00A21F26" w:rsidP="00A21F26">
      <w:pPr>
        <w:pStyle w:val="NormalWeb"/>
        <w:bidi/>
        <w:spacing w:before="240" w:beforeAutospacing="0" w:after="240" w:afterAutospacing="0"/>
        <w:jc w:val="lowKashida"/>
        <w:rPr>
          <w:rFonts w:asciiTheme="majorBidi" w:hAnsiTheme="majorBidi" w:cs="B Nazanin"/>
          <w:b/>
          <w:bCs/>
          <w:sz w:val="28"/>
          <w:szCs w:val="28"/>
        </w:rPr>
      </w:pPr>
      <w:r w:rsidRPr="00883555">
        <w:rPr>
          <w:rFonts w:asciiTheme="majorBidi" w:hAnsiTheme="majorBidi" w:cs="B Nazanin"/>
          <w:b/>
          <w:bCs/>
          <w:color w:val="000000"/>
          <w:sz w:val="28"/>
          <w:szCs w:val="28"/>
          <w:rtl/>
        </w:rPr>
        <w:t>این نکات را در نوشتن قولنامه موتور فراموش نکنید</w:t>
      </w:r>
    </w:p>
    <w:p w14:paraId="79E849F6" w14:textId="1B55725F" w:rsidR="00A21F26" w:rsidRPr="00883555" w:rsidRDefault="00A21F26" w:rsidP="00A21F26">
      <w:pPr>
        <w:pStyle w:val="NormalWeb"/>
        <w:bidi/>
        <w:spacing w:before="240" w:beforeAutospacing="0" w:after="240" w:afterAutospacing="0"/>
        <w:jc w:val="lowKashida"/>
        <w:rPr>
          <w:rFonts w:asciiTheme="majorBidi" w:hAnsiTheme="majorBidi" w:cs="B Nazanin"/>
          <w:sz w:val="28"/>
          <w:szCs w:val="28"/>
          <w:rtl/>
        </w:rPr>
      </w:pPr>
      <w:r w:rsidRPr="00883555">
        <w:rPr>
          <w:rFonts w:asciiTheme="majorBidi" w:hAnsiTheme="majorBidi" w:cs="B Nazanin"/>
          <w:color w:val="000000"/>
          <w:sz w:val="28"/>
          <w:szCs w:val="28"/>
          <w:rtl/>
        </w:rPr>
        <w:t>با توجه به اهمیت قانونی قرارداد خرید و فروش موتور باید در نوشتن قولنامه</w:t>
      </w:r>
      <w:r w:rsidR="00D8065C" w:rsidRPr="00883555">
        <w:rPr>
          <w:rFonts w:asciiTheme="majorBidi" w:hAnsiTheme="majorBidi" w:cs="B Nazanin" w:hint="cs"/>
          <w:color w:val="000000"/>
          <w:sz w:val="28"/>
          <w:szCs w:val="28"/>
          <w:rtl/>
        </w:rPr>
        <w:t xml:space="preserve"> نکات زیر را در نظر بگیرید</w:t>
      </w:r>
      <w:r w:rsidRPr="00883555">
        <w:rPr>
          <w:rFonts w:asciiTheme="majorBidi" w:hAnsiTheme="majorBidi" w:cs="B Nazanin"/>
          <w:color w:val="000000"/>
          <w:sz w:val="28"/>
          <w:szCs w:val="28"/>
          <w:rtl/>
        </w:rPr>
        <w:t>:</w:t>
      </w:r>
    </w:p>
    <w:p w14:paraId="5F6A54B5" w14:textId="77777777" w:rsidR="00A21F26" w:rsidRPr="00883555" w:rsidRDefault="00A21F26" w:rsidP="00D8065C">
      <w:pPr>
        <w:pStyle w:val="NormalWeb"/>
        <w:numPr>
          <w:ilvl w:val="0"/>
          <w:numId w:val="5"/>
        </w:numPr>
        <w:bidi/>
        <w:spacing w:before="240" w:beforeAutospacing="0" w:after="0" w:afterAutospacing="0"/>
        <w:ind w:right="1440"/>
        <w:jc w:val="lowKashida"/>
        <w:textAlignment w:val="baseline"/>
        <w:rPr>
          <w:rFonts w:asciiTheme="majorBidi" w:hAnsiTheme="majorBidi" w:cs="B Nazanin"/>
          <w:color w:val="000000"/>
          <w:sz w:val="28"/>
          <w:szCs w:val="28"/>
          <w:rtl/>
        </w:rPr>
      </w:pPr>
      <w:r w:rsidRPr="00883555">
        <w:rPr>
          <w:rFonts w:asciiTheme="majorBidi" w:hAnsiTheme="majorBidi" w:cs="B Nazanin"/>
          <w:color w:val="000000"/>
          <w:sz w:val="28"/>
          <w:szCs w:val="28"/>
          <w:rtl/>
        </w:rPr>
        <w:t>قولنامه موتور باید حتما با خط خوش و خوانا نوشته شود.</w:t>
      </w:r>
    </w:p>
    <w:p w14:paraId="0D4084CA" w14:textId="77777777" w:rsidR="00A21F26" w:rsidRPr="00883555" w:rsidRDefault="00A21F26" w:rsidP="00D8065C">
      <w:pPr>
        <w:pStyle w:val="NormalWeb"/>
        <w:numPr>
          <w:ilvl w:val="0"/>
          <w:numId w:val="5"/>
        </w:numPr>
        <w:bidi/>
        <w:spacing w:before="0" w:beforeAutospacing="0" w:after="0" w:afterAutospacing="0"/>
        <w:ind w:right="1440"/>
        <w:jc w:val="lowKashida"/>
        <w:textAlignment w:val="baseline"/>
        <w:rPr>
          <w:rFonts w:asciiTheme="majorBidi" w:hAnsiTheme="majorBidi" w:cs="B Nazanin"/>
          <w:color w:val="000000"/>
          <w:sz w:val="28"/>
          <w:szCs w:val="28"/>
          <w:rtl/>
        </w:rPr>
      </w:pPr>
      <w:r w:rsidRPr="00883555">
        <w:rPr>
          <w:rFonts w:asciiTheme="majorBidi" w:hAnsiTheme="majorBidi" w:cs="B Nazanin"/>
          <w:color w:val="000000"/>
          <w:sz w:val="28"/>
          <w:szCs w:val="28"/>
          <w:rtl/>
        </w:rPr>
        <w:t>تفاوتی بین نحوه نوشتن قولنامه موتور نو و کارکرده وجود ندارد.</w:t>
      </w:r>
    </w:p>
    <w:p w14:paraId="610016B8" w14:textId="77777777" w:rsidR="00A21F26" w:rsidRPr="00883555" w:rsidRDefault="00A21F26" w:rsidP="00D8065C">
      <w:pPr>
        <w:pStyle w:val="NormalWeb"/>
        <w:numPr>
          <w:ilvl w:val="0"/>
          <w:numId w:val="5"/>
        </w:numPr>
        <w:bidi/>
        <w:spacing w:before="0" w:beforeAutospacing="0" w:after="0" w:afterAutospacing="0"/>
        <w:ind w:right="1440"/>
        <w:jc w:val="lowKashida"/>
        <w:textAlignment w:val="baseline"/>
        <w:rPr>
          <w:rFonts w:asciiTheme="majorBidi" w:hAnsiTheme="majorBidi" w:cs="B Nazanin"/>
          <w:color w:val="000000"/>
          <w:sz w:val="28"/>
          <w:szCs w:val="28"/>
        </w:rPr>
      </w:pPr>
      <w:r w:rsidRPr="00883555">
        <w:rPr>
          <w:rFonts w:asciiTheme="majorBidi" w:hAnsiTheme="majorBidi" w:cs="B Nazanin"/>
          <w:color w:val="000000"/>
          <w:sz w:val="28"/>
          <w:szCs w:val="28"/>
          <w:rtl/>
        </w:rPr>
        <w:t>درست است که شرایط درج شده در قولنامه موتور اعتبار قانونی دارد، اما تا زمانی که سند انتقال مالکیت موتور به نام خریدار سند زده نشود، ماشین به نام فروشنده است.</w:t>
      </w:r>
    </w:p>
    <w:p w14:paraId="5B74831C" w14:textId="77777777" w:rsidR="00A21F26" w:rsidRPr="00883555" w:rsidRDefault="00A21F26" w:rsidP="00D8065C">
      <w:pPr>
        <w:pStyle w:val="NormalWeb"/>
        <w:numPr>
          <w:ilvl w:val="0"/>
          <w:numId w:val="5"/>
        </w:numPr>
        <w:bidi/>
        <w:spacing w:before="0" w:beforeAutospacing="0" w:after="0" w:afterAutospacing="0"/>
        <w:ind w:right="1440"/>
        <w:jc w:val="lowKashida"/>
        <w:textAlignment w:val="baseline"/>
        <w:rPr>
          <w:rFonts w:asciiTheme="majorBidi" w:hAnsiTheme="majorBidi" w:cs="B Nazanin"/>
          <w:color w:val="000000"/>
          <w:sz w:val="28"/>
          <w:szCs w:val="28"/>
          <w:rtl/>
        </w:rPr>
      </w:pPr>
      <w:r w:rsidRPr="00883555">
        <w:rPr>
          <w:rFonts w:asciiTheme="majorBidi" w:hAnsiTheme="majorBidi" w:cs="B Nazanin"/>
          <w:color w:val="000000"/>
          <w:sz w:val="28"/>
          <w:szCs w:val="28"/>
          <w:rtl/>
        </w:rPr>
        <w:t>تا پیش از تحویل موتور به خریدار، مسئولیت تمام تخلفات صورت گرفته به عهده فروشنده است.</w:t>
      </w:r>
    </w:p>
    <w:p w14:paraId="1FD6A317" w14:textId="343325A5" w:rsidR="00A21F26" w:rsidRPr="00883555" w:rsidRDefault="00A21F26" w:rsidP="00D8065C">
      <w:pPr>
        <w:pStyle w:val="NormalWeb"/>
        <w:numPr>
          <w:ilvl w:val="0"/>
          <w:numId w:val="5"/>
        </w:numPr>
        <w:shd w:val="clear" w:color="auto" w:fill="FFFFFF"/>
        <w:bidi/>
        <w:spacing w:before="0" w:beforeAutospacing="0" w:after="0" w:afterAutospacing="0"/>
        <w:ind w:right="1440"/>
        <w:jc w:val="lowKashida"/>
        <w:textAlignment w:val="baseline"/>
        <w:rPr>
          <w:rFonts w:asciiTheme="majorBidi" w:hAnsiTheme="majorBidi" w:cs="B Nazanin"/>
          <w:color w:val="000000"/>
          <w:sz w:val="28"/>
          <w:szCs w:val="28"/>
          <w:rtl/>
        </w:rPr>
      </w:pPr>
      <w:r w:rsidRPr="00883555">
        <w:rPr>
          <w:rFonts w:asciiTheme="majorBidi" w:hAnsiTheme="majorBidi" w:cs="B Nazanin"/>
          <w:color w:val="000000"/>
          <w:sz w:val="28"/>
          <w:szCs w:val="28"/>
          <w:rtl/>
        </w:rPr>
        <w:t>در نوشتن قولنامه موتور باید همه ریزه‌کاری‌ها همچون هزینه محضر، عددی که کیلومترشمار موتور نشان می‌دهد و</w:t>
      </w:r>
      <w:r w:rsidRPr="00883555">
        <w:rPr>
          <w:rFonts w:ascii="Arial" w:hAnsi="Arial" w:cs="Arial" w:hint="cs"/>
          <w:color w:val="000000"/>
          <w:sz w:val="28"/>
          <w:szCs w:val="28"/>
          <w:rtl/>
        </w:rPr>
        <w:t>…</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لحاظ</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شود</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برای</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نمونه</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اگر</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محل</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سکونت</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خریدار</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و</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فروشنده</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از</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هم</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دور</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باشد،</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باید</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درباره</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هزینه</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حمل</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و</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نقل</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نیز</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در</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قولنامه</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بحث</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شود</w:t>
      </w:r>
      <w:r w:rsidRPr="00883555">
        <w:rPr>
          <w:rFonts w:asciiTheme="majorBidi" w:hAnsiTheme="majorBidi" w:cs="B Nazanin"/>
          <w:color w:val="000000"/>
          <w:sz w:val="28"/>
          <w:szCs w:val="28"/>
          <w:rtl/>
        </w:rPr>
        <w:t>.</w:t>
      </w:r>
    </w:p>
    <w:p w14:paraId="083B5BA3" w14:textId="77777777" w:rsidR="00A21F26" w:rsidRPr="00883555" w:rsidRDefault="00A21F26" w:rsidP="00B737FA">
      <w:pPr>
        <w:pStyle w:val="NormalWeb"/>
        <w:numPr>
          <w:ilvl w:val="0"/>
          <w:numId w:val="5"/>
        </w:numPr>
        <w:shd w:val="clear" w:color="auto" w:fill="FFFFFF"/>
        <w:bidi/>
        <w:spacing w:before="0" w:beforeAutospacing="0" w:after="220" w:afterAutospacing="0"/>
        <w:ind w:right="1440"/>
        <w:jc w:val="lowKashida"/>
        <w:textAlignment w:val="baseline"/>
        <w:rPr>
          <w:rFonts w:asciiTheme="majorBidi" w:hAnsiTheme="majorBidi" w:cs="B Nazanin"/>
          <w:color w:val="000000"/>
          <w:sz w:val="28"/>
          <w:szCs w:val="28"/>
          <w:rtl/>
        </w:rPr>
      </w:pPr>
      <w:r w:rsidRPr="00883555">
        <w:rPr>
          <w:rFonts w:asciiTheme="majorBidi" w:hAnsiTheme="majorBidi" w:cs="B Nazanin"/>
          <w:color w:val="000000"/>
          <w:sz w:val="28"/>
          <w:szCs w:val="28"/>
          <w:rtl/>
        </w:rPr>
        <w:lastRenderedPageBreak/>
        <w:t>مسئولیت پرداخت جریمه موتور، عوارض شهرداری و مشکلات کیفری به عهده فروشنده است. همچنین در صورتی که موتور مشکل فنی داشته باشد، فروشنده موظف است تا پیش از تحویل موتور آن را برطرف کند.</w:t>
      </w:r>
    </w:p>
    <w:p w14:paraId="7A692692" w14:textId="79183715" w:rsidR="00A21F26" w:rsidRPr="00883555" w:rsidRDefault="00A21F26" w:rsidP="00A21F26">
      <w:pPr>
        <w:pStyle w:val="Heading2"/>
        <w:bidi/>
        <w:spacing w:before="360" w:beforeAutospacing="0" w:after="120" w:afterAutospacing="0"/>
        <w:jc w:val="lowKashida"/>
        <w:rPr>
          <w:rFonts w:asciiTheme="majorBidi" w:hAnsiTheme="majorBidi" w:cs="B Nazanin"/>
          <w:sz w:val="28"/>
          <w:szCs w:val="28"/>
        </w:rPr>
      </w:pPr>
      <w:r w:rsidRPr="00883555">
        <w:rPr>
          <w:rFonts w:asciiTheme="majorBidi" w:hAnsiTheme="majorBidi" w:cs="B Nazanin"/>
          <w:color w:val="000000"/>
          <w:sz w:val="28"/>
          <w:szCs w:val="28"/>
          <w:rtl/>
        </w:rPr>
        <w:t>دانلود نمونه قولنامه موتور (</w:t>
      </w:r>
      <w:r w:rsidRPr="00883555">
        <w:rPr>
          <w:rFonts w:asciiTheme="majorBidi" w:hAnsiTheme="majorBidi" w:cs="B Nazanin"/>
          <w:color w:val="000000"/>
          <w:sz w:val="28"/>
          <w:szCs w:val="28"/>
        </w:rPr>
        <w:t>WORD + PDF</w:t>
      </w:r>
      <w:r w:rsidRPr="00883555">
        <w:rPr>
          <w:rFonts w:asciiTheme="majorBidi" w:hAnsiTheme="majorBidi" w:cs="B Nazanin"/>
          <w:color w:val="000000"/>
          <w:sz w:val="28"/>
          <w:szCs w:val="28"/>
          <w:rtl/>
        </w:rPr>
        <w:t>)</w:t>
      </w:r>
    </w:p>
    <w:p w14:paraId="2EF9B71C" w14:textId="77777777" w:rsidR="00A21F26" w:rsidRPr="00883555" w:rsidRDefault="00A21F26" w:rsidP="00A21F26">
      <w:pPr>
        <w:pStyle w:val="NormalWeb"/>
        <w:bidi/>
        <w:spacing w:before="0" w:beforeAutospacing="0" w:after="0" w:afterAutospacing="0"/>
        <w:jc w:val="lowKashida"/>
        <w:rPr>
          <w:rFonts w:asciiTheme="majorBidi" w:hAnsiTheme="majorBidi" w:cs="B Nazanin"/>
          <w:sz w:val="28"/>
          <w:szCs w:val="28"/>
          <w:rtl/>
        </w:rPr>
      </w:pPr>
      <w:r w:rsidRPr="00883555">
        <w:rPr>
          <w:rFonts w:asciiTheme="majorBidi" w:hAnsiTheme="majorBidi" w:cs="B Nazanin"/>
          <w:color w:val="000000"/>
          <w:sz w:val="28"/>
          <w:szCs w:val="28"/>
          <w:rtl/>
        </w:rPr>
        <w:t xml:space="preserve">با توجه به اهمیت نوشتن قولنامه، ما در بیمه دات کام، امکان دانلود نمونه قولنامه موتور را برای شما فراهم کرده‌ایم. شما می‌توانید این </w:t>
      </w:r>
      <w:r w:rsidRPr="00883555">
        <w:rPr>
          <w:rFonts w:asciiTheme="majorBidi" w:hAnsiTheme="majorBidi" w:cs="B Nazanin" w:hint="cs"/>
          <w:color w:val="000000"/>
          <w:sz w:val="28"/>
          <w:szCs w:val="28"/>
          <w:rtl/>
        </w:rPr>
        <w:t>نمونه</w:t>
      </w:r>
      <w:r w:rsidRPr="00883555">
        <w:rPr>
          <w:rFonts w:asciiTheme="majorBidi" w:hAnsiTheme="majorBidi" w:cs="B Nazanin"/>
          <w:color w:val="000000"/>
          <w:sz w:val="28"/>
          <w:szCs w:val="28"/>
          <w:rtl/>
        </w:rPr>
        <w:t xml:space="preserve"> را برای نوشتن قولنامه مبنا قرار دهید، اما فراموش نکنید اگر معامله شما شرایط خاصی دارد، حتما آن را روی متن قولنامه اعمال کنید.</w:t>
      </w:r>
    </w:p>
    <w:p w14:paraId="3CF2819E" w14:textId="77777777" w:rsidR="00A21F26" w:rsidRPr="00883555" w:rsidRDefault="00A21F26" w:rsidP="00A21F26">
      <w:pPr>
        <w:jc w:val="lowKashida"/>
        <w:rPr>
          <w:rFonts w:asciiTheme="majorBidi" w:hAnsiTheme="majorBidi" w:cs="B Nazanin"/>
          <w:sz w:val="28"/>
          <w:szCs w:val="28"/>
          <w:rtl/>
        </w:rPr>
      </w:pPr>
    </w:p>
    <w:p w14:paraId="3E635913" w14:textId="77777777" w:rsidR="00A21F26" w:rsidRPr="00883555" w:rsidRDefault="00A21F26" w:rsidP="00A21F26">
      <w:pPr>
        <w:pStyle w:val="NormalWeb"/>
        <w:bidi/>
        <w:spacing w:before="0" w:beforeAutospacing="0" w:after="0" w:afterAutospacing="0"/>
        <w:jc w:val="lowKashida"/>
        <w:rPr>
          <w:rFonts w:asciiTheme="majorBidi" w:hAnsiTheme="majorBidi" w:cs="B Nazanin"/>
          <w:b/>
          <w:bCs/>
          <w:sz w:val="28"/>
          <w:szCs w:val="28"/>
        </w:rPr>
      </w:pPr>
      <w:r w:rsidRPr="00883555">
        <w:rPr>
          <w:rFonts w:asciiTheme="majorBidi" w:hAnsiTheme="majorBidi" w:cs="B Nazanin"/>
          <w:b/>
          <w:bCs/>
          <w:color w:val="000000"/>
          <w:sz w:val="28"/>
          <w:szCs w:val="28"/>
          <w:rtl/>
        </w:rPr>
        <w:t>دانلود نمونه قولنامه موتور (</w:t>
      </w:r>
      <w:r w:rsidRPr="00883555">
        <w:rPr>
          <w:rFonts w:asciiTheme="majorBidi" w:hAnsiTheme="majorBidi" w:cs="B Nazanin"/>
          <w:b/>
          <w:bCs/>
          <w:color w:val="000000"/>
          <w:sz w:val="28"/>
          <w:szCs w:val="28"/>
        </w:rPr>
        <w:t>PDF</w:t>
      </w:r>
      <w:r w:rsidRPr="00883555">
        <w:rPr>
          <w:rFonts w:asciiTheme="majorBidi" w:hAnsiTheme="majorBidi" w:cs="B Nazanin"/>
          <w:b/>
          <w:bCs/>
          <w:color w:val="000000"/>
          <w:sz w:val="28"/>
          <w:szCs w:val="28"/>
          <w:rtl/>
        </w:rPr>
        <w:t>)</w:t>
      </w:r>
    </w:p>
    <w:p w14:paraId="045CFD1B" w14:textId="77777777" w:rsidR="00A21F26" w:rsidRPr="00883555" w:rsidRDefault="00A21F26" w:rsidP="00A21F26">
      <w:pPr>
        <w:pStyle w:val="NormalWeb"/>
        <w:bidi/>
        <w:spacing w:before="0" w:beforeAutospacing="0" w:after="0" w:afterAutospacing="0"/>
        <w:jc w:val="lowKashida"/>
        <w:rPr>
          <w:rFonts w:asciiTheme="majorBidi" w:hAnsiTheme="majorBidi" w:cs="B Nazanin"/>
          <w:b/>
          <w:bCs/>
          <w:sz w:val="28"/>
          <w:szCs w:val="28"/>
          <w:rtl/>
        </w:rPr>
      </w:pPr>
      <w:r w:rsidRPr="00883555">
        <w:rPr>
          <w:rFonts w:asciiTheme="majorBidi" w:hAnsiTheme="majorBidi" w:cs="B Nazanin"/>
          <w:b/>
          <w:bCs/>
          <w:color w:val="000000"/>
          <w:sz w:val="28"/>
          <w:szCs w:val="28"/>
          <w:rtl/>
        </w:rPr>
        <w:t>دانلود نمونه قولنامه موتور (</w:t>
      </w:r>
      <w:r w:rsidRPr="00883555">
        <w:rPr>
          <w:rFonts w:asciiTheme="majorBidi" w:hAnsiTheme="majorBidi" w:cs="B Nazanin"/>
          <w:b/>
          <w:bCs/>
          <w:color w:val="000000"/>
          <w:sz w:val="28"/>
          <w:szCs w:val="28"/>
        </w:rPr>
        <w:t>WORD</w:t>
      </w:r>
      <w:r w:rsidRPr="00883555">
        <w:rPr>
          <w:rFonts w:asciiTheme="majorBidi" w:hAnsiTheme="majorBidi" w:cs="B Nazanin"/>
          <w:b/>
          <w:bCs/>
          <w:color w:val="000000"/>
          <w:sz w:val="28"/>
          <w:szCs w:val="28"/>
          <w:rtl/>
        </w:rPr>
        <w:t>)</w:t>
      </w:r>
    </w:p>
    <w:p w14:paraId="79510003" w14:textId="77777777" w:rsidR="00A21F26" w:rsidRPr="00883555" w:rsidRDefault="00A21F26" w:rsidP="002B2F8A">
      <w:pPr>
        <w:jc w:val="lowKashida"/>
        <w:rPr>
          <w:rFonts w:asciiTheme="majorBidi" w:hAnsiTheme="majorBidi" w:cs="B Nazanin"/>
          <w:sz w:val="28"/>
          <w:szCs w:val="28"/>
          <w:rtl/>
        </w:rPr>
      </w:pPr>
    </w:p>
    <w:p w14:paraId="76684367" w14:textId="141E1685" w:rsidR="002B2F8A" w:rsidRPr="00883555" w:rsidRDefault="002B2F8A" w:rsidP="002B2F8A">
      <w:pPr>
        <w:pStyle w:val="Heading2"/>
        <w:bidi/>
        <w:spacing w:before="360" w:beforeAutospacing="0" w:after="120" w:afterAutospacing="0"/>
        <w:jc w:val="lowKashida"/>
        <w:rPr>
          <w:rFonts w:asciiTheme="majorBidi" w:hAnsiTheme="majorBidi" w:cs="B Nazanin"/>
          <w:sz w:val="28"/>
          <w:szCs w:val="28"/>
        </w:rPr>
      </w:pPr>
      <w:r w:rsidRPr="00883555">
        <w:rPr>
          <w:rFonts w:asciiTheme="majorBidi" w:hAnsiTheme="majorBidi" w:cs="B Nazanin"/>
          <w:color w:val="000000"/>
          <w:sz w:val="28"/>
          <w:szCs w:val="28"/>
          <w:rtl/>
        </w:rPr>
        <w:t>تفاوت مبایع</w:t>
      </w:r>
      <w:r w:rsidR="00A21F26" w:rsidRPr="00883555">
        <w:rPr>
          <w:rFonts w:asciiTheme="majorBidi" w:hAnsiTheme="majorBidi" w:cs="B Nazanin" w:hint="cs"/>
          <w:color w:val="000000"/>
          <w:sz w:val="28"/>
          <w:szCs w:val="28"/>
          <w:rtl/>
        </w:rPr>
        <w:t>ه‌</w:t>
      </w:r>
      <w:r w:rsidRPr="00883555">
        <w:rPr>
          <w:rFonts w:asciiTheme="majorBidi" w:hAnsiTheme="majorBidi" w:cs="B Nazanin"/>
          <w:color w:val="000000"/>
          <w:sz w:val="28"/>
          <w:szCs w:val="28"/>
          <w:rtl/>
        </w:rPr>
        <w:t>نامه و قولنامه در چیست؟</w:t>
      </w:r>
    </w:p>
    <w:p w14:paraId="17F97988" w14:textId="2F81E475" w:rsidR="002B2F8A" w:rsidRPr="00883555" w:rsidRDefault="002B2F8A" w:rsidP="00883555">
      <w:pPr>
        <w:pStyle w:val="NormalWeb"/>
        <w:bidi/>
        <w:spacing w:before="0" w:beforeAutospacing="0" w:after="0" w:afterAutospacing="0"/>
        <w:jc w:val="lowKashida"/>
        <w:rPr>
          <w:rFonts w:asciiTheme="majorBidi" w:hAnsiTheme="majorBidi" w:cs="B Nazanin"/>
          <w:sz w:val="28"/>
          <w:szCs w:val="28"/>
          <w:rtl/>
        </w:rPr>
      </w:pPr>
      <w:r w:rsidRPr="00883555">
        <w:rPr>
          <w:rFonts w:asciiTheme="majorBidi" w:hAnsiTheme="majorBidi" w:cs="B Nazanin"/>
          <w:color w:val="000000"/>
          <w:sz w:val="28"/>
          <w:szCs w:val="28"/>
          <w:rtl/>
        </w:rPr>
        <w:t>مبایعه‌‌‍نامه همان قول‌نامه است؟ این اشتباه متداولی است که در ذهن بسیاری از مردم که اطلاعات حقوقی بالایی ندارند، جا افتاده است.</w:t>
      </w:r>
      <w:r w:rsidRPr="00883555">
        <w:rPr>
          <w:rFonts w:ascii="Calibri" w:hAnsi="Calibri" w:cs="Calibri" w:hint="cs"/>
          <w:color w:val="000000"/>
          <w:sz w:val="28"/>
          <w:szCs w:val="28"/>
          <w:rtl/>
        </w:rPr>
        <w:t> </w:t>
      </w:r>
      <w:r w:rsidRPr="00883555">
        <w:rPr>
          <w:rFonts w:asciiTheme="majorBidi" w:hAnsiTheme="majorBidi" w:cs="B Nazanin" w:hint="cs"/>
          <w:color w:val="000000"/>
          <w:sz w:val="28"/>
          <w:szCs w:val="28"/>
          <w:rtl/>
        </w:rPr>
        <w:t>قولنامه</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در</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واقع</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به</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عنوان</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یک</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پیش</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قرارداد</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عمل</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می‌کند</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و</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شرایط</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خرید</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و</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فروش</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را</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به</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صورت</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وعده</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مشخص</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می‌کند،</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در</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صورتی</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که</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مبایعه‌نامه</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یک</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تعهد</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رسمی</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است</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و</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امضای</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آن</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به</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معنای</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انتقال</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مالکیت</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است</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به</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بیان</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ساده‌تر</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قولنامه</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یعنی</w:t>
      </w:r>
      <w:r w:rsidRPr="00883555">
        <w:rPr>
          <w:rFonts w:asciiTheme="majorBidi" w:hAnsiTheme="majorBidi" w:cs="B Nazanin"/>
          <w:color w:val="000000"/>
          <w:sz w:val="28"/>
          <w:szCs w:val="28"/>
          <w:rtl/>
        </w:rPr>
        <w:t xml:space="preserve"> </w:t>
      </w:r>
      <w:r w:rsidRPr="00883555">
        <w:rPr>
          <w:rFonts w:asciiTheme="majorBidi" w:hAnsiTheme="majorBidi" w:cs="B Nazanin"/>
          <w:b/>
          <w:bCs/>
          <w:color w:val="000000"/>
          <w:sz w:val="28"/>
          <w:szCs w:val="28"/>
          <w:rtl/>
        </w:rPr>
        <w:t>«من قول می‌دهم که معامله کنم»</w:t>
      </w:r>
      <w:r w:rsidRPr="00883555">
        <w:rPr>
          <w:rFonts w:asciiTheme="majorBidi" w:hAnsiTheme="majorBidi" w:cs="B Nazanin"/>
          <w:color w:val="000000"/>
          <w:sz w:val="28"/>
          <w:szCs w:val="28"/>
          <w:rtl/>
        </w:rPr>
        <w:t xml:space="preserve">، اما مبایعه‌نامه یعنی </w:t>
      </w:r>
      <w:r w:rsidRPr="00883555">
        <w:rPr>
          <w:rFonts w:asciiTheme="majorBidi" w:hAnsiTheme="majorBidi" w:cs="B Nazanin"/>
          <w:b/>
          <w:bCs/>
          <w:color w:val="000000"/>
          <w:sz w:val="28"/>
          <w:szCs w:val="28"/>
          <w:rtl/>
        </w:rPr>
        <w:t>«من معامله کردم!»</w:t>
      </w:r>
    </w:p>
    <w:p w14:paraId="2BB2A2FC" w14:textId="426BD3D3" w:rsidR="002B2F8A" w:rsidRPr="00883555" w:rsidRDefault="002B2F8A" w:rsidP="002B2F8A">
      <w:pPr>
        <w:pStyle w:val="Heading2"/>
        <w:bidi/>
        <w:spacing w:before="360" w:beforeAutospacing="0" w:after="120" w:afterAutospacing="0"/>
        <w:jc w:val="lowKashida"/>
        <w:rPr>
          <w:rFonts w:asciiTheme="majorBidi" w:hAnsiTheme="majorBidi" w:cs="B Nazanin"/>
          <w:sz w:val="28"/>
          <w:szCs w:val="28"/>
          <w:rtl/>
        </w:rPr>
      </w:pPr>
      <w:r w:rsidRPr="00883555">
        <w:rPr>
          <w:rFonts w:asciiTheme="majorBidi" w:hAnsiTheme="majorBidi" w:cs="B Nazanin"/>
          <w:color w:val="000000"/>
          <w:sz w:val="28"/>
          <w:szCs w:val="28"/>
          <w:rtl/>
        </w:rPr>
        <w:t>شرایط فسخ قولنامه موتور چیست؟</w:t>
      </w:r>
    </w:p>
    <w:p w14:paraId="0C889B15" w14:textId="1B44068F" w:rsidR="002B2F8A" w:rsidRPr="00883555" w:rsidRDefault="002B2F8A" w:rsidP="002B2F8A">
      <w:pPr>
        <w:pStyle w:val="NormalWeb"/>
        <w:bidi/>
        <w:spacing w:before="0" w:beforeAutospacing="0" w:after="0" w:afterAutospacing="0"/>
        <w:jc w:val="lowKashida"/>
        <w:rPr>
          <w:rFonts w:asciiTheme="majorBidi" w:hAnsiTheme="majorBidi" w:cs="B Nazanin"/>
          <w:sz w:val="28"/>
          <w:szCs w:val="28"/>
          <w:rtl/>
        </w:rPr>
      </w:pPr>
      <w:r w:rsidRPr="00883555">
        <w:rPr>
          <w:rFonts w:asciiTheme="majorBidi" w:hAnsiTheme="majorBidi" w:cs="B Nazanin"/>
          <w:color w:val="000000"/>
          <w:sz w:val="28"/>
          <w:szCs w:val="28"/>
          <w:rtl/>
        </w:rPr>
        <w:t>در صورت رعایت نشدن هر کدام از</w:t>
      </w:r>
      <w:r w:rsidR="00344E93" w:rsidRPr="00883555">
        <w:rPr>
          <w:rFonts w:asciiTheme="majorBidi" w:hAnsiTheme="majorBidi" w:cs="B Nazanin"/>
          <w:color w:val="000000"/>
          <w:sz w:val="28"/>
          <w:szCs w:val="28"/>
        </w:rPr>
        <w:t xml:space="preserve"> </w:t>
      </w:r>
      <w:r w:rsidRPr="00883555">
        <w:rPr>
          <w:rFonts w:asciiTheme="majorBidi" w:hAnsiTheme="majorBidi" w:cs="B Nazanin"/>
          <w:color w:val="000000"/>
          <w:sz w:val="28"/>
          <w:szCs w:val="28"/>
          <w:rtl/>
        </w:rPr>
        <w:t>مفادی که در قولنامه آمده است، امکان فسخ قرارداد وجود دارد. فسخ قولنامه معمولا به دلایل زیر رخ می‌‌دهد:</w:t>
      </w:r>
    </w:p>
    <w:p w14:paraId="6FB23357" w14:textId="77777777" w:rsidR="002B2F8A" w:rsidRPr="00883555" w:rsidRDefault="002B2F8A" w:rsidP="002B2F8A">
      <w:pPr>
        <w:pStyle w:val="NormalWeb"/>
        <w:bidi/>
        <w:spacing w:before="240" w:beforeAutospacing="0" w:after="240" w:afterAutospacing="0"/>
        <w:jc w:val="lowKashida"/>
        <w:rPr>
          <w:rFonts w:asciiTheme="majorBidi" w:hAnsiTheme="majorBidi" w:cs="B Nazanin"/>
          <w:sz w:val="28"/>
          <w:szCs w:val="28"/>
        </w:rPr>
      </w:pPr>
      <w:r w:rsidRPr="00883555">
        <w:rPr>
          <w:rFonts w:asciiTheme="majorBidi" w:hAnsiTheme="majorBidi" w:cs="B Nazanin"/>
          <w:b/>
          <w:bCs/>
          <w:color w:val="000000"/>
          <w:sz w:val="28"/>
          <w:szCs w:val="28"/>
          <w:rtl/>
        </w:rPr>
        <w:t xml:space="preserve">فسخ به شرط ضرر مالی: </w:t>
      </w:r>
      <w:r w:rsidRPr="00883555">
        <w:rPr>
          <w:rFonts w:asciiTheme="majorBidi" w:hAnsiTheme="majorBidi" w:cs="B Nazanin"/>
          <w:color w:val="000000"/>
          <w:sz w:val="28"/>
          <w:szCs w:val="28"/>
          <w:rtl/>
        </w:rPr>
        <w:t>گاهی ممکن است حین نوشتن قولنامه به این نتیجه برسید که فروشنده، با مبلغی بسیار بیشتر از ارزش واقعی موتور آن را به شما فروخته است. در این صورت امکان فسخ قولنامه وجود دارد.</w:t>
      </w:r>
    </w:p>
    <w:p w14:paraId="22689215" w14:textId="77777777" w:rsidR="002B2F8A" w:rsidRPr="00883555" w:rsidRDefault="002B2F8A" w:rsidP="002B2F8A">
      <w:pPr>
        <w:pStyle w:val="NormalWeb"/>
        <w:bidi/>
        <w:spacing w:before="240" w:beforeAutospacing="0" w:after="240" w:afterAutospacing="0"/>
        <w:jc w:val="lowKashida"/>
        <w:rPr>
          <w:rFonts w:asciiTheme="majorBidi" w:hAnsiTheme="majorBidi" w:cs="B Nazanin"/>
          <w:sz w:val="28"/>
          <w:szCs w:val="28"/>
          <w:rtl/>
        </w:rPr>
      </w:pPr>
      <w:r w:rsidRPr="00883555">
        <w:rPr>
          <w:rFonts w:asciiTheme="majorBidi" w:hAnsiTheme="majorBidi" w:cs="B Nazanin"/>
          <w:b/>
          <w:bCs/>
          <w:color w:val="000000"/>
          <w:sz w:val="28"/>
          <w:szCs w:val="28"/>
          <w:rtl/>
        </w:rPr>
        <w:t xml:space="preserve">فسخ به شرط فریب‌کاری: </w:t>
      </w:r>
      <w:r w:rsidRPr="00883555">
        <w:rPr>
          <w:rFonts w:asciiTheme="majorBidi" w:hAnsiTheme="majorBidi" w:cs="B Nazanin"/>
          <w:color w:val="000000"/>
          <w:sz w:val="28"/>
          <w:szCs w:val="28"/>
          <w:rtl/>
        </w:rPr>
        <w:t>در صورتی که فریب‌کاری توسط یکی از طرفین احراز شود، امکان فسخ قولنامه وجود دارد. برای نمونه زمانی که فروشنده، موتوری که به لحاظ فنی ایراد دارد را سالم جلوه دهد، امکان فسخ قرارداد وجود دارد.</w:t>
      </w:r>
    </w:p>
    <w:p w14:paraId="20B904AD" w14:textId="77777777" w:rsidR="002B2F8A" w:rsidRPr="00883555" w:rsidRDefault="002B2F8A" w:rsidP="002B2F8A">
      <w:pPr>
        <w:pStyle w:val="NormalWeb"/>
        <w:bidi/>
        <w:spacing w:before="240" w:beforeAutospacing="0" w:after="240" w:afterAutospacing="0"/>
        <w:jc w:val="lowKashida"/>
        <w:rPr>
          <w:rFonts w:asciiTheme="majorBidi" w:hAnsiTheme="majorBidi" w:cs="B Nazanin"/>
          <w:sz w:val="28"/>
          <w:szCs w:val="28"/>
          <w:rtl/>
        </w:rPr>
      </w:pPr>
      <w:r w:rsidRPr="00883555">
        <w:rPr>
          <w:rFonts w:asciiTheme="majorBidi" w:hAnsiTheme="majorBidi" w:cs="B Nazanin"/>
          <w:b/>
          <w:bCs/>
          <w:color w:val="000000"/>
          <w:sz w:val="28"/>
          <w:szCs w:val="28"/>
          <w:rtl/>
        </w:rPr>
        <w:lastRenderedPageBreak/>
        <w:t xml:space="preserve">فسخ به شرط توصیف دروغین: </w:t>
      </w:r>
      <w:r w:rsidRPr="00883555">
        <w:rPr>
          <w:rFonts w:asciiTheme="majorBidi" w:hAnsiTheme="majorBidi" w:cs="B Nazanin"/>
          <w:color w:val="000000"/>
          <w:sz w:val="28"/>
          <w:szCs w:val="28"/>
          <w:rtl/>
        </w:rPr>
        <w:t>گاهی ممکن است خریدار بر اساس تعاریف فروشنده، موتورسیکلتی را خریداری کند. چنانچه دروغ بودن ادعاهای خریدار مشخص شود، معامله می‌تواند فسخ شود.</w:t>
      </w:r>
    </w:p>
    <w:p w14:paraId="74F51A8A" w14:textId="77777777" w:rsidR="002B2F8A" w:rsidRPr="00883555" w:rsidRDefault="002B2F8A" w:rsidP="002B2F8A">
      <w:pPr>
        <w:pStyle w:val="NormalWeb"/>
        <w:bidi/>
        <w:spacing w:before="240" w:beforeAutospacing="0" w:after="240" w:afterAutospacing="0"/>
        <w:jc w:val="lowKashida"/>
        <w:rPr>
          <w:rFonts w:asciiTheme="majorBidi" w:hAnsiTheme="majorBidi" w:cs="B Nazanin"/>
          <w:sz w:val="28"/>
          <w:szCs w:val="28"/>
          <w:rtl/>
        </w:rPr>
      </w:pPr>
      <w:r w:rsidRPr="00883555">
        <w:rPr>
          <w:rFonts w:asciiTheme="majorBidi" w:hAnsiTheme="majorBidi" w:cs="B Nazanin"/>
          <w:b/>
          <w:bCs/>
          <w:color w:val="000000"/>
          <w:sz w:val="28"/>
          <w:szCs w:val="28"/>
          <w:rtl/>
        </w:rPr>
        <w:t xml:space="preserve">فسخ به دلیل معیوب بودن: </w:t>
      </w:r>
      <w:r w:rsidRPr="00883555">
        <w:rPr>
          <w:rFonts w:asciiTheme="majorBidi" w:hAnsiTheme="majorBidi" w:cs="B Nazanin"/>
          <w:color w:val="000000"/>
          <w:sz w:val="28"/>
          <w:szCs w:val="28"/>
          <w:rtl/>
        </w:rPr>
        <w:t>بر اساس قانون مدنی، این حق برای خریدار وجود دارد که در صورت معیوب بودن موتور خریداری شده، قولنامه را فسخ کند.</w:t>
      </w:r>
    </w:p>
    <w:p w14:paraId="7A081B16" w14:textId="6F646233" w:rsidR="002B2F8A" w:rsidRPr="00883555" w:rsidRDefault="002B2F8A" w:rsidP="002B2F8A">
      <w:pPr>
        <w:pStyle w:val="NormalWeb"/>
        <w:bidi/>
        <w:spacing w:before="240" w:beforeAutospacing="0" w:after="240" w:afterAutospacing="0"/>
        <w:jc w:val="lowKashida"/>
        <w:rPr>
          <w:rFonts w:asciiTheme="majorBidi" w:hAnsiTheme="majorBidi" w:cs="B Nazanin"/>
          <w:sz w:val="28"/>
          <w:szCs w:val="28"/>
          <w:rtl/>
        </w:rPr>
      </w:pPr>
      <w:r w:rsidRPr="00883555">
        <w:rPr>
          <w:rFonts w:asciiTheme="majorBidi" w:hAnsiTheme="majorBidi" w:cs="B Nazanin"/>
          <w:b/>
          <w:bCs/>
          <w:color w:val="000000"/>
          <w:sz w:val="28"/>
          <w:szCs w:val="28"/>
          <w:rtl/>
        </w:rPr>
        <w:t xml:space="preserve">فسخ به شرط عدم تعهد به شروط معامله: </w:t>
      </w:r>
      <w:r w:rsidRPr="00883555">
        <w:rPr>
          <w:rFonts w:asciiTheme="majorBidi" w:hAnsiTheme="majorBidi" w:cs="B Nazanin"/>
          <w:color w:val="000000"/>
          <w:sz w:val="28"/>
          <w:szCs w:val="28"/>
          <w:rtl/>
        </w:rPr>
        <w:t>در صورت نقض هر کدام از شروطی که در قولنامه آمده است، امکان فسخ قرارداد خرید و فروش موتور وجود دارد.</w:t>
      </w:r>
    </w:p>
    <w:p w14:paraId="24041E0B" w14:textId="77777777" w:rsidR="002B2F8A" w:rsidRPr="00883555" w:rsidRDefault="002B2F8A" w:rsidP="002B2F8A">
      <w:pPr>
        <w:pStyle w:val="NormalWeb"/>
        <w:bidi/>
        <w:spacing w:before="240" w:beforeAutospacing="0" w:after="240" w:afterAutospacing="0"/>
        <w:jc w:val="lowKashida"/>
        <w:rPr>
          <w:rFonts w:asciiTheme="majorBidi" w:hAnsiTheme="majorBidi" w:cs="B Nazanin"/>
          <w:sz w:val="28"/>
          <w:szCs w:val="28"/>
          <w:rtl/>
        </w:rPr>
      </w:pPr>
      <w:r w:rsidRPr="00883555">
        <w:rPr>
          <w:rFonts w:asciiTheme="majorBidi" w:hAnsiTheme="majorBidi" w:cs="B Nazanin"/>
          <w:b/>
          <w:bCs/>
          <w:color w:val="000000"/>
          <w:sz w:val="28"/>
          <w:szCs w:val="28"/>
          <w:rtl/>
        </w:rPr>
        <w:t xml:space="preserve">فسخ تا مدت زمان مشخص: </w:t>
      </w:r>
      <w:r w:rsidRPr="00883555">
        <w:rPr>
          <w:rFonts w:asciiTheme="majorBidi" w:hAnsiTheme="majorBidi" w:cs="B Nazanin"/>
          <w:color w:val="000000"/>
          <w:sz w:val="28"/>
          <w:szCs w:val="28"/>
          <w:rtl/>
        </w:rPr>
        <w:t>این امکان برای خریدار و فروشنده موتور وجود دارد که بندی مبنی بر ابطال قرارداد تا موعد مشخص در صورت انصراف یکی از طرفین قرار دهند. در این شرایط امکان فسخ، پیش از رسیدن به آن موعد وجود دارد.</w:t>
      </w:r>
    </w:p>
    <w:p w14:paraId="47E668D9" w14:textId="0FFD6ECB" w:rsidR="002B2F8A" w:rsidRDefault="002B2F8A" w:rsidP="009C3E5D">
      <w:pPr>
        <w:pStyle w:val="NormalWeb"/>
        <w:bidi/>
        <w:spacing w:before="240" w:beforeAutospacing="0" w:after="240" w:afterAutospacing="0"/>
        <w:jc w:val="lowKashida"/>
        <w:rPr>
          <w:rFonts w:asciiTheme="majorBidi" w:hAnsiTheme="majorBidi" w:cs="B Nazanin"/>
          <w:color w:val="000000"/>
          <w:sz w:val="28"/>
          <w:szCs w:val="28"/>
          <w:rtl/>
        </w:rPr>
      </w:pPr>
      <w:r w:rsidRPr="00883555">
        <w:rPr>
          <w:rFonts w:asciiTheme="majorBidi" w:hAnsiTheme="majorBidi" w:cs="B Nazanin"/>
          <w:b/>
          <w:bCs/>
          <w:color w:val="000000"/>
          <w:sz w:val="28"/>
          <w:szCs w:val="28"/>
          <w:rtl/>
        </w:rPr>
        <w:t xml:space="preserve">فسخ به‌ دلیل عدم امکان تسلیم مورد معامله: </w:t>
      </w:r>
      <w:r w:rsidRPr="00883555">
        <w:rPr>
          <w:rFonts w:asciiTheme="majorBidi" w:hAnsiTheme="majorBidi" w:cs="B Nazanin"/>
          <w:color w:val="000000"/>
          <w:sz w:val="28"/>
          <w:szCs w:val="28"/>
          <w:rtl/>
        </w:rPr>
        <w:t>ممکن است فروشنده به دلایلی نظیر دزدیده شدن موتورش امکان تحویل موتور را به خریدار نداشته باشد. در این صورت خریدار می‌تواند قولنامه را فسخ کند.</w:t>
      </w:r>
    </w:p>
    <w:p w14:paraId="19040EF8" w14:textId="77777777" w:rsidR="009C3E5D" w:rsidRPr="00883555" w:rsidRDefault="009C3E5D" w:rsidP="009C3E5D">
      <w:pPr>
        <w:pStyle w:val="NormalWeb"/>
        <w:bidi/>
        <w:spacing w:before="240" w:beforeAutospacing="0" w:after="240" w:afterAutospacing="0"/>
        <w:jc w:val="lowKashida"/>
        <w:rPr>
          <w:rFonts w:asciiTheme="majorBidi" w:hAnsiTheme="majorBidi" w:cs="B Nazanin"/>
          <w:sz w:val="28"/>
          <w:szCs w:val="28"/>
          <w:rtl/>
        </w:rPr>
      </w:pPr>
    </w:p>
    <w:p w14:paraId="6D51252C" w14:textId="77777777" w:rsidR="002B2F8A" w:rsidRPr="00883555" w:rsidRDefault="002B2F8A" w:rsidP="002B2F8A">
      <w:pPr>
        <w:pStyle w:val="Heading2"/>
        <w:bidi/>
        <w:spacing w:before="240" w:beforeAutospacing="0" w:after="240" w:afterAutospacing="0"/>
        <w:jc w:val="lowKashida"/>
        <w:rPr>
          <w:rFonts w:asciiTheme="majorBidi" w:hAnsiTheme="majorBidi" w:cs="B Nazanin"/>
          <w:sz w:val="28"/>
          <w:szCs w:val="28"/>
        </w:rPr>
      </w:pPr>
      <w:r w:rsidRPr="00883555">
        <w:rPr>
          <w:rFonts w:asciiTheme="majorBidi" w:hAnsiTheme="majorBidi" w:cs="B Nazanin"/>
          <w:color w:val="000000"/>
          <w:sz w:val="28"/>
          <w:szCs w:val="28"/>
          <w:rtl/>
        </w:rPr>
        <w:t>تفاوت قولنامه دستی و محضری</w:t>
      </w:r>
      <w:r w:rsidRPr="00883555">
        <w:rPr>
          <w:rFonts w:ascii="Calibri" w:hAnsi="Calibri" w:cs="Calibri" w:hint="cs"/>
          <w:color w:val="000000"/>
          <w:sz w:val="28"/>
          <w:szCs w:val="28"/>
          <w:rtl/>
        </w:rPr>
        <w:t> </w:t>
      </w:r>
    </w:p>
    <w:p w14:paraId="14DA37EA" w14:textId="252627F5" w:rsidR="002B2F8A" w:rsidRPr="00883555" w:rsidRDefault="002B2F8A" w:rsidP="00883555">
      <w:pPr>
        <w:pStyle w:val="NormalWeb"/>
        <w:bidi/>
        <w:spacing w:before="240" w:beforeAutospacing="0" w:after="240" w:afterAutospacing="0"/>
        <w:jc w:val="lowKashida"/>
        <w:rPr>
          <w:rFonts w:asciiTheme="majorBidi" w:hAnsiTheme="majorBidi" w:cs="B Nazanin"/>
          <w:sz w:val="28"/>
          <w:szCs w:val="28"/>
          <w:rtl/>
        </w:rPr>
      </w:pPr>
      <w:r w:rsidRPr="00883555">
        <w:rPr>
          <w:rFonts w:asciiTheme="majorBidi" w:hAnsiTheme="majorBidi" w:cs="B Nazanin"/>
          <w:color w:val="000000"/>
          <w:sz w:val="28"/>
          <w:szCs w:val="28"/>
          <w:rtl/>
        </w:rPr>
        <w:t>تنها تفاوت قولنامه محضری با</w:t>
      </w:r>
      <w:r w:rsidR="00C270DF" w:rsidRPr="00883555">
        <w:rPr>
          <w:rFonts w:asciiTheme="majorBidi" w:hAnsiTheme="majorBidi" w:cs="B Nazanin"/>
          <w:color w:val="000000"/>
          <w:sz w:val="28"/>
          <w:szCs w:val="28"/>
        </w:rPr>
        <w:t xml:space="preserve"> </w:t>
      </w:r>
      <w:r w:rsidR="00C270DF" w:rsidRPr="00883555">
        <w:rPr>
          <w:rFonts w:asciiTheme="majorBidi" w:hAnsiTheme="majorBidi" w:cs="B Nazanin" w:hint="cs"/>
          <w:color w:val="000000"/>
          <w:sz w:val="28"/>
          <w:szCs w:val="28"/>
          <w:rtl/>
          <w:lang w:bidi="fa-IR"/>
        </w:rPr>
        <w:t>قولنامه</w:t>
      </w:r>
      <w:r w:rsidRPr="00883555">
        <w:rPr>
          <w:rFonts w:asciiTheme="majorBidi" w:hAnsiTheme="majorBidi" w:cs="B Nazanin"/>
          <w:color w:val="000000"/>
          <w:sz w:val="28"/>
          <w:szCs w:val="28"/>
          <w:rtl/>
        </w:rPr>
        <w:t xml:space="preserve"> دستی «کمیسیون موتور» است. در قولنامه محضری باید خریدار و فروشنده مبلغی به عنوان «حق قولنامه موتور» به محضر پرداخت کنند. در قولنامه دستی نیازی به پرداخت این مبلغ وجود ندارد. با این حال از نظر اعتبار، تفاوتی بین قولنامه دستی و محضری وجود </w:t>
      </w:r>
      <w:r w:rsidRPr="00883555">
        <w:rPr>
          <w:rFonts w:asciiTheme="majorBidi" w:hAnsiTheme="majorBidi" w:cs="B Nazanin"/>
          <w:b/>
          <w:bCs/>
          <w:color w:val="000000"/>
          <w:sz w:val="28"/>
          <w:szCs w:val="28"/>
          <w:rtl/>
        </w:rPr>
        <w:t>ندارد</w:t>
      </w:r>
      <w:r w:rsidRPr="00883555">
        <w:rPr>
          <w:rFonts w:asciiTheme="majorBidi" w:hAnsiTheme="majorBidi" w:cs="B Nazanin"/>
          <w:color w:val="000000"/>
          <w:sz w:val="28"/>
          <w:szCs w:val="28"/>
          <w:rtl/>
        </w:rPr>
        <w:t>.</w:t>
      </w:r>
    </w:p>
    <w:p w14:paraId="129FCC00" w14:textId="77777777" w:rsidR="002B2F8A" w:rsidRPr="00883555" w:rsidRDefault="002B2F8A" w:rsidP="00CE46EE">
      <w:pPr>
        <w:pStyle w:val="Heading2"/>
        <w:bidi/>
        <w:rPr>
          <w:rFonts w:cs="B Nazanin"/>
          <w:sz w:val="28"/>
          <w:szCs w:val="28"/>
          <w:rtl/>
        </w:rPr>
      </w:pPr>
      <w:r w:rsidRPr="00883555">
        <w:rPr>
          <w:rFonts w:cs="B Nazanin"/>
          <w:sz w:val="28"/>
          <w:szCs w:val="28"/>
          <w:rtl/>
        </w:rPr>
        <w:t>استعلام وضعیت بیمه موتور پیش از نوشتن قولنامه</w:t>
      </w:r>
    </w:p>
    <w:p w14:paraId="1761D420" w14:textId="460379C4" w:rsidR="002B2F8A" w:rsidRPr="00883555" w:rsidRDefault="002B2F8A" w:rsidP="002B2F8A">
      <w:pPr>
        <w:pStyle w:val="NormalWeb"/>
        <w:shd w:val="clear" w:color="auto" w:fill="FFFFFF"/>
        <w:bidi/>
        <w:spacing w:before="0" w:beforeAutospacing="0" w:after="0" w:afterAutospacing="0"/>
        <w:jc w:val="lowKashida"/>
        <w:rPr>
          <w:rFonts w:asciiTheme="majorBidi" w:hAnsiTheme="majorBidi" w:cs="B Nazanin"/>
          <w:sz w:val="28"/>
          <w:szCs w:val="28"/>
          <w:rtl/>
        </w:rPr>
      </w:pPr>
      <w:r w:rsidRPr="00883555">
        <w:rPr>
          <w:rFonts w:asciiTheme="majorBidi" w:hAnsiTheme="majorBidi" w:cs="B Nazanin"/>
          <w:color w:val="000000"/>
          <w:sz w:val="28"/>
          <w:szCs w:val="28"/>
          <w:rtl/>
        </w:rPr>
        <w:t>وضعیت بیمه موتور یکی از مواردی است که هنگام خرید موتور باید به آن توجه کرد. چنانچه قصد خرید موتور دارید، می‌توانید پیش از نوشتن قولنامه موتور از فروشنده، درخواست استعلام سوابق خسارت موتور را داشته باشید. با این کار از سابقه آسیب دیدگی موتور آگاه خواهید شد و در صورتی که موتور</w:t>
      </w:r>
      <w:r w:rsidR="00C270DF" w:rsidRPr="00883555">
        <w:rPr>
          <w:rFonts w:asciiTheme="majorBidi" w:hAnsiTheme="majorBidi" w:cs="B Nazanin" w:hint="cs"/>
          <w:color w:val="000000"/>
          <w:sz w:val="28"/>
          <w:szCs w:val="28"/>
          <w:rtl/>
        </w:rPr>
        <w:t>،</w:t>
      </w:r>
      <w:r w:rsidRPr="00883555">
        <w:rPr>
          <w:rFonts w:asciiTheme="majorBidi" w:hAnsiTheme="majorBidi" w:cs="B Nazanin"/>
          <w:color w:val="000000"/>
          <w:sz w:val="28"/>
          <w:szCs w:val="28"/>
          <w:rtl/>
        </w:rPr>
        <w:t xml:space="preserve"> بیمه شخص ثالث نداشته باشد و دیرکرد به آن تعلق گرفته باشد، می‌توانید آن را در قولنامه قید کنید تا از مبلغ قرارداد کسر شود.</w:t>
      </w:r>
    </w:p>
    <w:p w14:paraId="1F1384FA" w14:textId="5A79E736" w:rsidR="002B2F8A" w:rsidRPr="00883555" w:rsidRDefault="002B2F8A" w:rsidP="002B2F8A">
      <w:pPr>
        <w:pStyle w:val="NormalWeb"/>
        <w:shd w:val="clear" w:color="auto" w:fill="FFFFFF"/>
        <w:bidi/>
        <w:spacing w:before="0" w:beforeAutospacing="0" w:after="0" w:afterAutospacing="0"/>
        <w:jc w:val="lowKashida"/>
        <w:rPr>
          <w:rFonts w:asciiTheme="majorBidi" w:hAnsiTheme="majorBidi" w:cs="B Nazanin"/>
          <w:color w:val="000000"/>
          <w:sz w:val="28"/>
          <w:szCs w:val="28"/>
          <w:rtl/>
        </w:rPr>
      </w:pPr>
      <w:r w:rsidRPr="00883555">
        <w:rPr>
          <w:rFonts w:asciiTheme="majorBidi" w:hAnsiTheme="majorBidi" w:cs="B Nazanin"/>
          <w:color w:val="000000"/>
          <w:sz w:val="28"/>
          <w:szCs w:val="28"/>
          <w:rtl/>
        </w:rPr>
        <w:t xml:space="preserve">استعلام بیمه موتور سیکلت از </w:t>
      </w:r>
      <w:hyperlink r:id="rId8" w:history="1">
        <w:r w:rsidRPr="00883555">
          <w:rPr>
            <w:rStyle w:val="Hyperlink"/>
            <w:rFonts w:asciiTheme="majorBidi" w:hAnsiTheme="majorBidi" w:cs="B Nazanin"/>
            <w:b/>
            <w:bCs/>
            <w:sz w:val="28"/>
            <w:szCs w:val="28"/>
            <w:u w:val="none"/>
            <w:rtl/>
          </w:rPr>
          <w:t>سامانه سنهاب</w:t>
        </w:r>
      </w:hyperlink>
      <w:r w:rsidRPr="00883555">
        <w:rPr>
          <w:rFonts w:asciiTheme="majorBidi" w:hAnsiTheme="majorBidi" w:cs="B Nazanin"/>
          <w:color w:val="000000"/>
          <w:sz w:val="28"/>
          <w:szCs w:val="28"/>
          <w:rtl/>
        </w:rPr>
        <w:t xml:space="preserve"> قابل پیگیری است.</w:t>
      </w:r>
    </w:p>
    <w:p w14:paraId="4C7D6F61" w14:textId="77777777" w:rsidR="00B67880" w:rsidRPr="00883555" w:rsidRDefault="00B67880" w:rsidP="00B67880">
      <w:pPr>
        <w:pStyle w:val="NormalWeb"/>
        <w:shd w:val="clear" w:color="auto" w:fill="FFFFFF"/>
        <w:bidi/>
        <w:spacing w:before="0" w:beforeAutospacing="0" w:after="0" w:afterAutospacing="0"/>
        <w:jc w:val="lowKashida"/>
        <w:rPr>
          <w:rFonts w:asciiTheme="majorBidi" w:hAnsiTheme="majorBidi" w:cs="B Nazanin"/>
          <w:color w:val="000000"/>
          <w:sz w:val="28"/>
          <w:szCs w:val="28"/>
          <w:rtl/>
        </w:rPr>
      </w:pPr>
    </w:p>
    <w:p w14:paraId="729D5269" w14:textId="41ACF0FC" w:rsidR="003702DB" w:rsidRPr="00883555" w:rsidRDefault="00B67880" w:rsidP="003702DB">
      <w:pPr>
        <w:pStyle w:val="NormalWeb"/>
        <w:shd w:val="clear" w:color="auto" w:fill="FFFFFF"/>
        <w:bidi/>
        <w:spacing w:before="0" w:beforeAutospacing="0" w:after="0" w:afterAutospacing="0"/>
        <w:jc w:val="lowKashida"/>
        <w:rPr>
          <w:rFonts w:asciiTheme="majorBidi" w:hAnsiTheme="majorBidi" w:cs="B Nazanin"/>
          <w:sz w:val="28"/>
          <w:szCs w:val="28"/>
          <w:rtl/>
        </w:rPr>
      </w:pPr>
      <w:r w:rsidRPr="00883555">
        <w:rPr>
          <w:rFonts w:asciiTheme="majorBidi" w:hAnsiTheme="majorBidi" w:cs="B Nazanin"/>
          <w:noProof/>
          <w:color w:val="000000"/>
          <w:sz w:val="28"/>
          <w:szCs w:val="28"/>
        </w:rPr>
        <w:lastRenderedPageBreak/>
        <w:drawing>
          <wp:inline distT="0" distB="0" distL="0" distR="0" wp14:anchorId="4E89027C" wp14:editId="51E462BE">
            <wp:extent cx="5947410" cy="3339465"/>
            <wp:effectExtent l="0" t="0" r="0" b="0"/>
            <wp:docPr id="17776245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7410" cy="3339465"/>
                    </a:xfrm>
                    <a:prstGeom prst="rect">
                      <a:avLst/>
                    </a:prstGeom>
                    <a:noFill/>
                    <a:ln>
                      <a:noFill/>
                    </a:ln>
                  </pic:spPr>
                </pic:pic>
              </a:graphicData>
            </a:graphic>
          </wp:inline>
        </w:drawing>
      </w:r>
    </w:p>
    <w:p w14:paraId="4AE12AE2" w14:textId="7214CD62" w:rsidR="002B2F8A" w:rsidRPr="00883555" w:rsidRDefault="00B67880" w:rsidP="002B2F8A">
      <w:pPr>
        <w:pStyle w:val="NormalWeb"/>
        <w:shd w:val="clear" w:color="auto" w:fill="FFFFFF"/>
        <w:bidi/>
        <w:spacing w:before="0" w:beforeAutospacing="0" w:after="0" w:afterAutospacing="0"/>
        <w:ind w:left="1440"/>
        <w:jc w:val="lowKashida"/>
        <w:rPr>
          <w:rFonts w:asciiTheme="majorBidi" w:hAnsiTheme="majorBidi" w:cs="B Nazanin"/>
          <w:sz w:val="28"/>
          <w:szCs w:val="28"/>
          <w:rtl/>
        </w:rPr>
      </w:pPr>
      <w:r w:rsidRPr="00883555">
        <w:rPr>
          <w:rFonts w:asciiTheme="majorBidi" w:hAnsiTheme="majorBidi" w:cs="B Nazanin" w:hint="cs"/>
          <w:sz w:val="28"/>
          <w:szCs w:val="28"/>
          <w:rtl/>
        </w:rPr>
        <w:t>استعلام بیمه شخص ثالث موتور از سایت بیمه مرکزی ( سامان سنهاب)</w:t>
      </w:r>
    </w:p>
    <w:p w14:paraId="3B37058E" w14:textId="77777777" w:rsidR="002B2F8A" w:rsidRPr="00883555" w:rsidRDefault="002B2F8A" w:rsidP="00CE46EE">
      <w:pPr>
        <w:pStyle w:val="Heading2"/>
        <w:bidi/>
        <w:rPr>
          <w:rFonts w:cs="B Nazanin"/>
          <w:rtl/>
        </w:rPr>
      </w:pPr>
      <w:r w:rsidRPr="00883555">
        <w:rPr>
          <w:rFonts w:cs="B Nazanin"/>
          <w:rtl/>
        </w:rPr>
        <w:t>ارزان‌ ترین بیمه موتور را از کجا بخریم؟</w:t>
      </w:r>
    </w:p>
    <w:p w14:paraId="48DCF02D" w14:textId="5DD0DD60" w:rsidR="002B2F8A" w:rsidRPr="00883555" w:rsidRDefault="002B2F8A" w:rsidP="002B2F8A">
      <w:pPr>
        <w:pStyle w:val="NormalWeb"/>
        <w:shd w:val="clear" w:color="auto" w:fill="FFFFFF"/>
        <w:bidi/>
        <w:spacing w:before="0" w:beforeAutospacing="0" w:after="0" w:afterAutospacing="0"/>
        <w:jc w:val="lowKashida"/>
        <w:rPr>
          <w:rFonts w:asciiTheme="majorBidi" w:hAnsiTheme="majorBidi" w:cs="B Nazanin"/>
          <w:sz w:val="28"/>
          <w:szCs w:val="28"/>
          <w:rtl/>
        </w:rPr>
      </w:pPr>
      <w:r w:rsidRPr="00883555">
        <w:rPr>
          <w:rFonts w:asciiTheme="majorBidi" w:hAnsiTheme="majorBidi" w:cs="B Nazanin"/>
          <w:color w:val="000000"/>
          <w:sz w:val="28"/>
          <w:szCs w:val="28"/>
          <w:rtl/>
        </w:rPr>
        <w:t>بیمه موتور برای همه موتورسواران الزامی است. برای همین پیش از قولنامه موتور باید وضعیت بیمه موتور را بررسی کنید.</w:t>
      </w:r>
      <w:r w:rsidRPr="00883555">
        <w:rPr>
          <w:rFonts w:ascii="Calibri" w:hAnsi="Calibri" w:cs="Calibri" w:hint="cs"/>
          <w:color w:val="000000"/>
          <w:sz w:val="28"/>
          <w:szCs w:val="28"/>
          <w:rtl/>
        </w:rPr>
        <w:t> </w:t>
      </w:r>
      <w:r w:rsidRPr="00883555">
        <w:rPr>
          <w:rFonts w:asciiTheme="majorBidi" w:hAnsiTheme="majorBidi" w:cs="B Nazanin"/>
          <w:color w:val="000000"/>
          <w:sz w:val="28"/>
          <w:szCs w:val="28"/>
          <w:rtl/>
        </w:rPr>
        <w:t xml:space="preserve">برای </w:t>
      </w:r>
      <w:hyperlink r:id="rId10" w:history="1">
        <w:r w:rsidR="00A1567E" w:rsidRPr="00883555">
          <w:rPr>
            <w:rStyle w:val="Hyperlink"/>
            <w:rFonts w:asciiTheme="majorBidi" w:hAnsiTheme="majorBidi" w:cs="B Nazanin" w:hint="cs"/>
            <w:sz w:val="28"/>
            <w:szCs w:val="28"/>
            <w:u w:val="none"/>
            <w:rtl/>
          </w:rPr>
          <w:t>خرید</w:t>
        </w:r>
        <w:r w:rsidRPr="00883555">
          <w:rPr>
            <w:rStyle w:val="Hyperlink"/>
            <w:rFonts w:asciiTheme="majorBidi" w:hAnsiTheme="majorBidi" w:cs="B Nazanin"/>
            <w:sz w:val="28"/>
            <w:szCs w:val="28"/>
            <w:u w:val="none"/>
            <w:rtl/>
          </w:rPr>
          <w:t xml:space="preserve"> بیمه شخص ثالث</w:t>
        </w:r>
        <w:r w:rsidR="00A1567E" w:rsidRPr="00883555">
          <w:rPr>
            <w:rStyle w:val="Hyperlink"/>
            <w:rFonts w:asciiTheme="majorBidi" w:hAnsiTheme="majorBidi" w:cs="B Nazanin" w:hint="cs"/>
            <w:sz w:val="28"/>
            <w:szCs w:val="28"/>
            <w:u w:val="none"/>
            <w:rtl/>
          </w:rPr>
          <w:t xml:space="preserve"> موتور</w:t>
        </w:r>
      </w:hyperlink>
      <w:r w:rsidRPr="00883555">
        <w:rPr>
          <w:rFonts w:asciiTheme="majorBidi" w:hAnsiTheme="majorBidi" w:cs="B Nazanin"/>
          <w:color w:val="000000"/>
          <w:sz w:val="28"/>
          <w:szCs w:val="28"/>
          <w:rtl/>
        </w:rPr>
        <w:t>، شما می</w:t>
      </w:r>
      <w:r w:rsidR="003E3F4F" w:rsidRPr="00883555">
        <w:rPr>
          <w:rFonts w:asciiTheme="majorBidi" w:hAnsiTheme="majorBidi" w:cs="B Nazanin" w:hint="cs"/>
          <w:color w:val="000000"/>
          <w:sz w:val="28"/>
          <w:szCs w:val="28"/>
          <w:rtl/>
        </w:rPr>
        <w:t>‌</w:t>
      </w:r>
      <w:r w:rsidRPr="00883555">
        <w:rPr>
          <w:rFonts w:asciiTheme="majorBidi" w:hAnsiTheme="majorBidi" w:cs="B Nazanin"/>
          <w:color w:val="000000"/>
          <w:sz w:val="28"/>
          <w:szCs w:val="28"/>
          <w:rtl/>
        </w:rPr>
        <w:t>توانید با مراجعه به سایت بیمه دات کام، مناسب‌ترین بیمه شخص ثالث موتور را انتخاب و آن را خریداری کنید.</w:t>
      </w:r>
    </w:p>
    <w:p w14:paraId="3E5BF4BD" w14:textId="43D7B879" w:rsidR="002B2F8A" w:rsidRDefault="002B2F8A" w:rsidP="00883555">
      <w:pPr>
        <w:pStyle w:val="NormalWeb"/>
        <w:shd w:val="clear" w:color="auto" w:fill="FFFFFF"/>
        <w:bidi/>
        <w:spacing w:before="0" w:beforeAutospacing="0" w:after="220" w:afterAutospacing="0"/>
        <w:jc w:val="lowKashida"/>
        <w:rPr>
          <w:rFonts w:asciiTheme="majorBidi" w:hAnsiTheme="majorBidi" w:cs="B Nazanin"/>
          <w:sz w:val="28"/>
          <w:szCs w:val="28"/>
          <w:rtl/>
        </w:rPr>
      </w:pPr>
      <w:r w:rsidRPr="00883555">
        <w:rPr>
          <w:rFonts w:asciiTheme="majorBidi" w:hAnsiTheme="majorBidi" w:cs="B Nazanin"/>
          <w:color w:val="000000"/>
          <w:sz w:val="28"/>
          <w:szCs w:val="28"/>
          <w:rtl/>
        </w:rPr>
        <w:t>بیمه دات کام به عنوان یک سامانه آنلاین، امکان استعلام و مقایسه حق بیمه شرکت‌</w:t>
      </w:r>
      <w:r w:rsidRPr="00883555">
        <w:rPr>
          <w:rFonts w:asciiTheme="majorBidi" w:hAnsiTheme="majorBidi" w:cs="B Nazanin"/>
          <w:color w:val="000000"/>
          <w:sz w:val="28"/>
          <w:szCs w:val="28"/>
          <w:cs/>
        </w:rPr>
        <w:t>‎</w:t>
      </w:r>
      <w:r w:rsidRPr="00883555">
        <w:rPr>
          <w:rFonts w:asciiTheme="majorBidi" w:hAnsiTheme="majorBidi" w:cs="B Nazanin"/>
          <w:color w:val="000000"/>
          <w:sz w:val="28"/>
          <w:szCs w:val="28"/>
          <w:rtl/>
        </w:rPr>
        <w:t>های بیمه مختلف را به شما می‌دهد. شما همچنین می‌توانید برای مشاوره آنلاین با کارشناسان بیمه دات کام با شماره</w:t>
      </w:r>
      <w:r w:rsidRPr="00883555">
        <w:rPr>
          <w:rFonts w:ascii="Calibri" w:hAnsi="Calibri" w:cs="Calibri" w:hint="cs"/>
          <w:color w:val="000000"/>
          <w:sz w:val="28"/>
          <w:szCs w:val="28"/>
          <w:rtl/>
        </w:rPr>
        <w:t> </w:t>
      </w:r>
      <w:r w:rsidRPr="00883555">
        <w:rPr>
          <w:rFonts w:asciiTheme="majorBidi" w:hAnsiTheme="majorBidi" w:cs="B Nazanin"/>
          <w:color w:val="000000"/>
          <w:sz w:val="28"/>
          <w:szCs w:val="28"/>
          <w:rtl/>
        </w:rPr>
        <w:t xml:space="preserve">4372-021 </w:t>
      </w:r>
      <w:r w:rsidRPr="00883555">
        <w:rPr>
          <w:rFonts w:asciiTheme="majorBidi" w:hAnsiTheme="majorBidi" w:cs="B Nazanin" w:hint="cs"/>
          <w:color w:val="000000"/>
          <w:sz w:val="28"/>
          <w:szCs w:val="28"/>
          <w:rtl/>
        </w:rPr>
        <w:t>تماس</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حاصل</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کنید</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و</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پاسخ</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سوالات</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خود</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را</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به</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دست</w:t>
      </w:r>
      <w:r w:rsidRPr="00883555">
        <w:rPr>
          <w:rFonts w:asciiTheme="majorBidi" w:hAnsiTheme="majorBidi" w:cs="B Nazanin"/>
          <w:color w:val="000000"/>
          <w:sz w:val="28"/>
          <w:szCs w:val="28"/>
          <w:rtl/>
        </w:rPr>
        <w:t xml:space="preserve"> </w:t>
      </w:r>
      <w:r w:rsidRPr="00883555">
        <w:rPr>
          <w:rFonts w:asciiTheme="majorBidi" w:hAnsiTheme="majorBidi" w:cs="B Nazanin" w:hint="cs"/>
          <w:color w:val="000000"/>
          <w:sz w:val="28"/>
          <w:szCs w:val="28"/>
          <w:rtl/>
        </w:rPr>
        <w:t>آورید</w:t>
      </w:r>
      <w:r w:rsidRPr="00883555">
        <w:rPr>
          <w:rFonts w:asciiTheme="majorBidi" w:hAnsiTheme="majorBidi" w:cs="B Nazanin"/>
          <w:color w:val="000000"/>
          <w:sz w:val="28"/>
          <w:szCs w:val="28"/>
          <w:rtl/>
        </w:rPr>
        <w:t>.</w:t>
      </w:r>
    </w:p>
    <w:p w14:paraId="083D1B6A" w14:textId="77777777" w:rsidR="00883555" w:rsidRPr="00883555" w:rsidRDefault="00883555" w:rsidP="00883555">
      <w:pPr>
        <w:pStyle w:val="NormalWeb"/>
        <w:shd w:val="clear" w:color="auto" w:fill="FFFFFF"/>
        <w:bidi/>
        <w:spacing w:before="0" w:beforeAutospacing="0" w:after="220" w:afterAutospacing="0"/>
        <w:jc w:val="lowKashida"/>
        <w:rPr>
          <w:rFonts w:asciiTheme="majorBidi" w:hAnsiTheme="majorBidi" w:cs="B Nazanin"/>
          <w:sz w:val="28"/>
          <w:szCs w:val="28"/>
          <w:rtl/>
        </w:rPr>
      </w:pPr>
    </w:p>
    <w:p w14:paraId="68C8B9A5" w14:textId="77777777" w:rsidR="002B2F8A" w:rsidRDefault="002B2F8A" w:rsidP="002B2F8A">
      <w:pPr>
        <w:pStyle w:val="NormalWeb"/>
        <w:bidi/>
        <w:spacing w:before="0" w:beforeAutospacing="0" w:after="0" w:afterAutospacing="0"/>
        <w:jc w:val="lowKashida"/>
        <w:rPr>
          <w:rFonts w:asciiTheme="majorBidi" w:hAnsiTheme="majorBidi" w:cs="B Nazanin"/>
          <w:b/>
          <w:bCs/>
          <w:color w:val="000000"/>
          <w:sz w:val="28"/>
          <w:szCs w:val="28"/>
          <w:rtl/>
        </w:rPr>
      </w:pPr>
      <w:r w:rsidRPr="00883555">
        <w:rPr>
          <w:rFonts w:asciiTheme="majorBidi" w:hAnsiTheme="majorBidi" w:cs="B Nazanin"/>
          <w:b/>
          <w:bCs/>
          <w:color w:val="000000"/>
          <w:sz w:val="28"/>
          <w:szCs w:val="28"/>
          <w:rtl/>
        </w:rPr>
        <w:t>سوالات متداول:</w:t>
      </w:r>
    </w:p>
    <w:p w14:paraId="60AF2200" w14:textId="77777777" w:rsidR="00883555" w:rsidRPr="00883555" w:rsidRDefault="00883555" w:rsidP="00883555">
      <w:pPr>
        <w:pStyle w:val="NormalWeb"/>
        <w:bidi/>
        <w:spacing w:before="0" w:beforeAutospacing="0" w:after="0" w:afterAutospacing="0"/>
        <w:jc w:val="lowKashida"/>
        <w:rPr>
          <w:rFonts w:asciiTheme="majorBidi" w:hAnsiTheme="majorBidi" w:cs="B Nazanin"/>
          <w:b/>
          <w:bCs/>
          <w:sz w:val="28"/>
          <w:szCs w:val="28"/>
          <w:rtl/>
        </w:rPr>
      </w:pPr>
    </w:p>
    <w:p w14:paraId="0B0A98BA" w14:textId="77777777" w:rsidR="002B2F8A" w:rsidRPr="00883555" w:rsidRDefault="002B2F8A" w:rsidP="002B2F8A">
      <w:pPr>
        <w:pStyle w:val="NormalWeb"/>
        <w:bidi/>
        <w:spacing w:before="0" w:beforeAutospacing="0" w:after="0" w:afterAutospacing="0"/>
        <w:jc w:val="lowKashida"/>
        <w:rPr>
          <w:rFonts w:asciiTheme="majorBidi" w:hAnsiTheme="majorBidi" w:cs="B Nazanin"/>
          <w:sz w:val="28"/>
          <w:szCs w:val="28"/>
        </w:rPr>
      </w:pPr>
      <w:r w:rsidRPr="00883555">
        <w:rPr>
          <w:rFonts w:asciiTheme="majorBidi" w:hAnsiTheme="majorBidi" w:cs="B Nazanin"/>
          <w:b/>
          <w:bCs/>
          <w:color w:val="000000"/>
          <w:sz w:val="28"/>
          <w:szCs w:val="28"/>
          <w:rtl/>
        </w:rPr>
        <w:t>آیا با داشتن قولنامه امکان بیمه کردن موتور صفر کیلومتر وجود دارد؟</w:t>
      </w:r>
    </w:p>
    <w:p w14:paraId="3091C042" w14:textId="77777777" w:rsidR="002B2F8A" w:rsidRPr="00883555" w:rsidRDefault="002B2F8A" w:rsidP="002B2F8A">
      <w:pPr>
        <w:pStyle w:val="NormalWeb"/>
        <w:shd w:val="clear" w:color="auto" w:fill="FFFFFF"/>
        <w:bidi/>
        <w:spacing w:before="0" w:beforeAutospacing="0" w:after="0" w:afterAutospacing="0"/>
        <w:jc w:val="lowKashida"/>
        <w:rPr>
          <w:rFonts w:asciiTheme="majorBidi" w:hAnsiTheme="majorBidi" w:cs="B Nazanin"/>
          <w:color w:val="000000"/>
          <w:sz w:val="28"/>
          <w:szCs w:val="28"/>
          <w:rtl/>
        </w:rPr>
      </w:pPr>
      <w:r w:rsidRPr="00883555">
        <w:rPr>
          <w:rFonts w:asciiTheme="majorBidi" w:hAnsiTheme="majorBidi" w:cs="B Nazanin"/>
          <w:color w:val="000000"/>
          <w:sz w:val="28"/>
          <w:szCs w:val="28"/>
          <w:rtl/>
        </w:rPr>
        <w:t>بله، برای تهیه بیمه شخص ثالث داشتن شماره موتور و شماره شاسی موتورسیکلت کافیست.</w:t>
      </w:r>
      <w:r w:rsidRPr="00883555">
        <w:rPr>
          <w:rFonts w:ascii="Calibri" w:hAnsi="Calibri" w:cs="Calibri" w:hint="cs"/>
          <w:color w:val="000000"/>
          <w:sz w:val="28"/>
          <w:szCs w:val="28"/>
          <w:rtl/>
        </w:rPr>
        <w:t> </w:t>
      </w:r>
    </w:p>
    <w:p w14:paraId="0849E132" w14:textId="77777777" w:rsidR="00133400" w:rsidRPr="00883555" w:rsidRDefault="00133400" w:rsidP="00883555">
      <w:pPr>
        <w:pStyle w:val="NormalWeb"/>
        <w:shd w:val="clear" w:color="auto" w:fill="FFFFFF"/>
        <w:bidi/>
        <w:spacing w:before="0" w:beforeAutospacing="0" w:after="0" w:afterAutospacing="0" w:line="276" w:lineRule="auto"/>
        <w:jc w:val="lowKashida"/>
        <w:rPr>
          <w:rFonts w:asciiTheme="majorBidi" w:hAnsiTheme="majorBidi" w:cs="B Nazanin"/>
          <w:sz w:val="28"/>
          <w:szCs w:val="28"/>
          <w:rtl/>
        </w:rPr>
      </w:pPr>
    </w:p>
    <w:p w14:paraId="62896FA7" w14:textId="77777777" w:rsidR="002B2F8A" w:rsidRPr="00883555" w:rsidRDefault="002B2F8A" w:rsidP="00883555">
      <w:pPr>
        <w:pStyle w:val="NormalWeb"/>
        <w:bidi/>
        <w:spacing w:before="0" w:beforeAutospacing="0" w:after="0" w:afterAutospacing="0" w:line="276" w:lineRule="auto"/>
        <w:jc w:val="lowKashida"/>
        <w:rPr>
          <w:rFonts w:asciiTheme="majorBidi" w:hAnsiTheme="majorBidi" w:cs="B Nazanin"/>
          <w:sz w:val="28"/>
          <w:szCs w:val="28"/>
          <w:rtl/>
        </w:rPr>
      </w:pPr>
      <w:r w:rsidRPr="00883555">
        <w:rPr>
          <w:rFonts w:asciiTheme="majorBidi" w:hAnsiTheme="majorBidi" w:cs="B Nazanin"/>
          <w:b/>
          <w:bCs/>
          <w:color w:val="000000"/>
          <w:sz w:val="28"/>
          <w:szCs w:val="28"/>
          <w:rtl/>
        </w:rPr>
        <w:t>اعتبار قولنامه محضری بیشتر از قولنامه دستی است؟</w:t>
      </w:r>
    </w:p>
    <w:p w14:paraId="3F9E75A3" w14:textId="12C28DB3" w:rsidR="002B2F8A" w:rsidRDefault="002B2F8A" w:rsidP="00883555">
      <w:pPr>
        <w:pStyle w:val="NormalWeb"/>
        <w:bidi/>
        <w:spacing w:before="0" w:beforeAutospacing="0" w:after="0" w:afterAutospacing="0" w:line="276" w:lineRule="auto"/>
        <w:jc w:val="lowKashida"/>
        <w:rPr>
          <w:rFonts w:asciiTheme="majorBidi" w:hAnsiTheme="majorBidi" w:cs="B Nazanin"/>
          <w:color w:val="000000"/>
          <w:sz w:val="28"/>
          <w:szCs w:val="28"/>
          <w:rtl/>
        </w:rPr>
      </w:pPr>
      <w:r w:rsidRPr="00883555">
        <w:rPr>
          <w:rFonts w:asciiTheme="majorBidi" w:hAnsiTheme="majorBidi" w:cs="B Nazanin"/>
          <w:color w:val="000000"/>
          <w:sz w:val="28"/>
          <w:szCs w:val="28"/>
          <w:rtl/>
        </w:rPr>
        <w:lastRenderedPageBreak/>
        <w:t>هر دو از نظر اعتبار یکسان و در دادگاه قابل استناد هستند.</w:t>
      </w:r>
    </w:p>
    <w:p w14:paraId="350A6F04" w14:textId="77777777" w:rsidR="00883555" w:rsidRPr="00883555" w:rsidRDefault="00883555" w:rsidP="00883555">
      <w:pPr>
        <w:pStyle w:val="NormalWeb"/>
        <w:bidi/>
        <w:spacing w:before="0" w:beforeAutospacing="0" w:after="0" w:afterAutospacing="0" w:line="276" w:lineRule="auto"/>
        <w:jc w:val="lowKashida"/>
        <w:rPr>
          <w:rFonts w:asciiTheme="majorBidi" w:hAnsiTheme="majorBidi" w:cs="B Nazanin"/>
          <w:sz w:val="28"/>
          <w:szCs w:val="28"/>
          <w:rtl/>
        </w:rPr>
      </w:pPr>
    </w:p>
    <w:p w14:paraId="1FC168D3" w14:textId="77777777" w:rsidR="00883555" w:rsidRDefault="002B2F8A" w:rsidP="00883555">
      <w:pPr>
        <w:spacing w:line="276" w:lineRule="auto"/>
        <w:jc w:val="right"/>
        <w:rPr>
          <w:rFonts w:asciiTheme="majorBidi" w:hAnsiTheme="majorBidi" w:cs="B Nazanin"/>
          <w:b/>
          <w:bCs/>
          <w:sz w:val="28"/>
          <w:szCs w:val="28"/>
          <w:rtl/>
        </w:rPr>
      </w:pPr>
      <w:r w:rsidRPr="00883555">
        <w:rPr>
          <w:rFonts w:ascii="Calibri" w:hAnsi="Calibri" w:cs="Calibri" w:hint="cs"/>
          <w:b/>
          <w:bCs/>
          <w:sz w:val="28"/>
          <w:szCs w:val="28"/>
          <w:rtl/>
        </w:rPr>
        <w:t> </w:t>
      </w:r>
      <w:r w:rsidRPr="00883555">
        <w:rPr>
          <w:rFonts w:asciiTheme="majorBidi" w:hAnsiTheme="majorBidi" w:cs="B Nazanin" w:hint="cs"/>
          <w:b/>
          <w:bCs/>
          <w:sz w:val="28"/>
          <w:szCs w:val="28"/>
          <w:rtl/>
        </w:rPr>
        <w:t>نوشتن</w:t>
      </w:r>
      <w:r w:rsidRPr="00883555">
        <w:rPr>
          <w:rFonts w:asciiTheme="majorBidi" w:hAnsiTheme="majorBidi" w:cs="B Nazanin"/>
          <w:b/>
          <w:bCs/>
          <w:sz w:val="28"/>
          <w:szCs w:val="28"/>
          <w:rtl/>
        </w:rPr>
        <w:t xml:space="preserve"> </w:t>
      </w:r>
      <w:r w:rsidRPr="00883555">
        <w:rPr>
          <w:rFonts w:asciiTheme="majorBidi" w:hAnsiTheme="majorBidi" w:cs="B Nazanin" w:hint="cs"/>
          <w:b/>
          <w:bCs/>
          <w:sz w:val="28"/>
          <w:szCs w:val="28"/>
          <w:rtl/>
        </w:rPr>
        <w:t>قولنامه</w:t>
      </w:r>
      <w:r w:rsidRPr="00883555">
        <w:rPr>
          <w:rFonts w:asciiTheme="majorBidi" w:hAnsiTheme="majorBidi" w:cs="B Nazanin"/>
          <w:b/>
          <w:bCs/>
          <w:sz w:val="28"/>
          <w:szCs w:val="28"/>
          <w:rtl/>
        </w:rPr>
        <w:t xml:space="preserve"> </w:t>
      </w:r>
      <w:r w:rsidRPr="00883555">
        <w:rPr>
          <w:rFonts w:asciiTheme="majorBidi" w:hAnsiTheme="majorBidi" w:cs="B Nazanin" w:hint="cs"/>
          <w:b/>
          <w:bCs/>
          <w:sz w:val="28"/>
          <w:szCs w:val="28"/>
          <w:rtl/>
        </w:rPr>
        <w:t>موتور</w:t>
      </w:r>
      <w:r w:rsidRPr="00883555">
        <w:rPr>
          <w:rFonts w:asciiTheme="majorBidi" w:hAnsiTheme="majorBidi" w:cs="B Nazanin"/>
          <w:b/>
          <w:bCs/>
          <w:sz w:val="28"/>
          <w:szCs w:val="28"/>
          <w:rtl/>
        </w:rPr>
        <w:t xml:space="preserve"> </w:t>
      </w:r>
      <w:r w:rsidRPr="00883555">
        <w:rPr>
          <w:rFonts w:asciiTheme="majorBidi" w:hAnsiTheme="majorBidi" w:cs="B Nazanin" w:hint="cs"/>
          <w:b/>
          <w:bCs/>
          <w:sz w:val="28"/>
          <w:szCs w:val="28"/>
          <w:rtl/>
        </w:rPr>
        <w:t>سیکلت</w:t>
      </w:r>
      <w:r w:rsidRPr="00883555">
        <w:rPr>
          <w:rFonts w:asciiTheme="majorBidi" w:hAnsiTheme="majorBidi" w:cs="B Nazanin"/>
          <w:b/>
          <w:bCs/>
          <w:sz w:val="28"/>
          <w:szCs w:val="28"/>
          <w:rtl/>
        </w:rPr>
        <w:t xml:space="preserve"> </w:t>
      </w:r>
      <w:r w:rsidRPr="00883555">
        <w:rPr>
          <w:rFonts w:asciiTheme="majorBidi" w:hAnsiTheme="majorBidi" w:cs="B Nazanin" w:hint="cs"/>
          <w:b/>
          <w:bCs/>
          <w:sz w:val="28"/>
          <w:szCs w:val="28"/>
          <w:rtl/>
        </w:rPr>
        <w:t>صفر</w:t>
      </w:r>
      <w:r w:rsidRPr="00883555">
        <w:rPr>
          <w:rFonts w:asciiTheme="majorBidi" w:hAnsiTheme="majorBidi" w:cs="B Nazanin"/>
          <w:b/>
          <w:bCs/>
          <w:sz w:val="28"/>
          <w:szCs w:val="28"/>
          <w:rtl/>
        </w:rPr>
        <w:t xml:space="preserve"> </w:t>
      </w:r>
      <w:r w:rsidRPr="00883555">
        <w:rPr>
          <w:rFonts w:asciiTheme="majorBidi" w:hAnsiTheme="majorBidi" w:cs="B Nazanin" w:hint="cs"/>
          <w:b/>
          <w:bCs/>
          <w:sz w:val="28"/>
          <w:szCs w:val="28"/>
          <w:rtl/>
        </w:rPr>
        <w:t>و</w:t>
      </w:r>
      <w:r w:rsidRPr="00883555">
        <w:rPr>
          <w:rFonts w:asciiTheme="majorBidi" w:hAnsiTheme="majorBidi" w:cs="B Nazanin"/>
          <w:b/>
          <w:bCs/>
          <w:sz w:val="28"/>
          <w:szCs w:val="28"/>
          <w:rtl/>
        </w:rPr>
        <w:t xml:space="preserve"> کارکرده با هم تفاوتی دارد؟</w:t>
      </w:r>
    </w:p>
    <w:p w14:paraId="3099862D" w14:textId="7F4546FE" w:rsidR="002B2F8A" w:rsidRPr="00883555" w:rsidRDefault="002B2F8A" w:rsidP="00883555">
      <w:pPr>
        <w:spacing w:line="276" w:lineRule="auto"/>
        <w:jc w:val="right"/>
        <w:rPr>
          <w:rFonts w:asciiTheme="majorBidi" w:hAnsiTheme="majorBidi" w:cs="B Nazanin"/>
          <w:b/>
          <w:bCs/>
          <w:sz w:val="28"/>
          <w:szCs w:val="28"/>
        </w:rPr>
      </w:pPr>
      <w:r w:rsidRPr="00883555">
        <w:rPr>
          <w:rFonts w:asciiTheme="majorBidi" w:hAnsiTheme="majorBidi" w:cs="B Nazanin"/>
          <w:color w:val="000000"/>
          <w:sz w:val="28"/>
          <w:szCs w:val="28"/>
          <w:rtl/>
        </w:rPr>
        <w:t>تفاوتی بین نحوه نوشتن قولنامه موتور صفر و کارکرده وجود ندارد. هنگام خرید موتور کارکرده اگر نکته‌ ای درباره ایرادات فنی وجود داشت، باید در متن قولنامه درج شود.</w:t>
      </w:r>
    </w:p>
    <w:p w14:paraId="0CBD4477" w14:textId="77777777" w:rsidR="002B2F8A" w:rsidRPr="00883555" w:rsidRDefault="002B2F8A" w:rsidP="002B2F8A">
      <w:pPr>
        <w:jc w:val="lowKashida"/>
        <w:rPr>
          <w:rFonts w:asciiTheme="majorBidi" w:hAnsiTheme="majorBidi" w:cs="B Nazanin"/>
          <w:sz w:val="28"/>
          <w:szCs w:val="28"/>
          <w:lang w:bidi="fa-IR"/>
        </w:rPr>
      </w:pPr>
    </w:p>
    <w:p w14:paraId="18C5D729" w14:textId="19AFC397" w:rsidR="00C412BA" w:rsidRPr="00883555" w:rsidRDefault="00C412BA" w:rsidP="002B2F8A">
      <w:pPr>
        <w:jc w:val="right"/>
        <w:rPr>
          <w:rFonts w:asciiTheme="majorBidi" w:hAnsiTheme="majorBidi" w:cs="B Nazanin"/>
          <w:sz w:val="28"/>
          <w:szCs w:val="28"/>
          <w:lang w:bidi="fa-IR"/>
        </w:rPr>
      </w:pPr>
    </w:p>
    <w:sectPr w:rsidR="00C412BA" w:rsidRPr="00883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D7B23"/>
    <w:multiLevelType w:val="multilevel"/>
    <w:tmpl w:val="65C0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19101F"/>
    <w:multiLevelType w:val="hybridMultilevel"/>
    <w:tmpl w:val="D300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82F57"/>
    <w:multiLevelType w:val="multilevel"/>
    <w:tmpl w:val="971C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3C4000"/>
    <w:multiLevelType w:val="hybridMultilevel"/>
    <w:tmpl w:val="1EDA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F46DDD"/>
    <w:multiLevelType w:val="multilevel"/>
    <w:tmpl w:val="2F7C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AC2E38"/>
    <w:multiLevelType w:val="multilevel"/>
    <w:tmpl w:val="9976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360810">
    <w:abstractNumId w:val="2"/>
  </w:num>
  <w:num w:numId="2" w16cid:durableId="1238244907">
    <w:abstractNumId w:val="0"/>
  </w:num>
  <w:num w:numId="3" w16cid:durableId="1766728934">
    <w:abstractNumId w:val="5"/>
  </w:num>
  <w:num w:numId="4" w16cid:durableId="149444241">
    <w:abstractNumId w:val="4"/>
  </w:num>
  <w:num w:numId="5" w16cid:durableId="1893693724">
    <w:abstractNumId w:val="1"/>
  </w:num>
  <w:num w:numId="6" w16cid:durableId="510024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419"/>
    <w:rsid w:val="000B24F5"/>
    <w:rsid w:val="000B63EF"/>
    <w:rsid w:val="000D563E"/>
    <w:rsid w:val="00115B15"/>
    <w:rsid w:val="00133400"/>
    <w:rsid w:val="00175EA8"/>
    <w:rsid w:val="001F1C99"/>
    <w:rsid w:val="001F79E9"/>
    <w:rsid w:val="00253D82"/>
    <w:rsid w:val="002B257A"/>
    <w:rsid w:val="002B2F8A"/>
    <w:rsid w:val="002B3A79"/>
    <w:rsid w:val="002D60C6"/>
    <w:rsid w:val="002D7046"/>
    <w:rsid w:val="002D77B5"/>
    <w:rsid w:val="00344E14"/>
    <w:rsid w:val="00344E93"/>
    <w:rsid w:val="003702DB"/>
    <w:rsid w:val="00371B75"/>
    <w:rsid w:val="003B6E3F"/>
    <w:rsid w:val="003D1C84"/>
    <w:rsid w:val="003E3F4F"/>
    <w:rsid w:val="00406AE7"/>
    <w:rsid w:val="00437EAB"/>
    <w:rsid w:val="00453386"/>
    <w:rsid w:val="004C1F17"/>
    <w:rsid w:val="004E1B93"/>
    <w:rsid w:val="00546C60"/>
    <w:rsid w:val="00575B68"/>
    <w:rsid w:val="005C1226"/>
    <w:rsid w:val="005C7968"/>
    <w:rsid w:val="005C7E51"/>
    <w:rsid w:val="005D659E"/>
    <w:rsid w:val="006058D9"/>
    <w:rsid w:val="00647597"/>
    <w:rsid w:val="00696E54"/>
    <w:rsid w:val="006A732A"/>
    <w:rsid w:val="006B2AB9"/>
    <w:rsid w:val="006D1993"/>
    <w:rsid w:val="006E70BA"/>
    <w:rsid w:val="00766D05"/>
    <w:rsid w:val="0078199D"/>
    <w:rsid w:val="007B0F77"/>
    <w:rsid w:val="007D07A3"/>
    <w:rsid w:val="007D44D4"/>
    <w:rsid w:val="008217B8"/>
    <w:rsid w:val="00846175"/>
    <w:rsid w:val="00883555"/>
    <w:rsid w:val="00885124"/>
    <w:rsid w:val="00894B3B"/>
    <w:rsid w:val="00895BEE"/>
    <w:rsid w:val="008B46AC"/>
    <w:rsid w:val="008C3D2C"/>
    <w:rsid w:val="008C5F56"/>
    <w:rsid w:val="008E4324"/>
    <w:rsid w:val="008E4419"/>
    <w:rsid w:val="008F0AA2"/>
    <w:rsid w:val="009247E4"/>
    <w:rsid w:val="00963CA9"/>
    <w:rsid w:val="009B5E30"/>
    <w:rsid w:val="009C2EDE"/>
    <w:rsid w:val="009C3E5D"/>
    <w:rsid w:val="009D0D17"/>
    <w:rsid w:val="00A1567E"/>
    <w:rsid w:val="00A21F26"/>
    <w:rsid w:val="00A97F1A"/>
    <w:rsid w:val="00B1695D"/>
    <w:rsid w:val="00B67880"/>
    <w:rsid w:val="00B737FA"/>
    <w:rsid w:val="00BC7FDC"/>
    <w:rsid w:val="00BD7ABE"/>
    <w:rsid w:val="00BD7FBE"/>
    <w:rsid w:val="00BE0D03"/>
    <w:rsid w:val="00C2618B"/>
    <w:rsid w:val="00C270DF"/>
    <w:rsid w:val="00C412BA"/>
    <w:rsid w:val="00CB0350"/>
    <w:rsid w:val="00CC685B"/>
    <w:rsid w:val="00CE46EE"/>
    <w:rsid w:val="00CF539B"/>
    <w:rsid w:val="00D8065C"/>
    <w:rsid w:val="00D865E7"/>
    <w:rsid w:val="00D96BE9"/>
    <w:rsid w:val="00DA0E78"/>
    <w:rsid w:val="00DA4A05"/>
    <w:rsid w:val="00DD1FF9"/>
    <w:rsid w:val="00E06CEF"/>
    <w:rsid w:val="00E11540"/>
    <w:rsid w:val="00E22C0B"/>
    <w:rsid w:val="00E25EDB"/>
    <w:rsid w:val="00E72E1F"/>
    <w:rsid w:val="00E77E17"/>
    <w:rsid w:val="00EC28E9"/>
    <w:rsid w:val="00F04F71"/>
    <w:rsid w:val="00F45BA5"/>
    <w:rsid w:val="00F64126"/>
    <w:rsid w:val="00FA5010"/>
    <w:rsid w:val="00FD60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4EB3"/>
  <w15:chartTrackingRefBased/>
  <w15:docId w15:val="{7748409B-372D-4010-9CD8-56B1B155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F8A"/>
  </w:style>
  <w:style w:type="paragraph" w:styleId="Heading1">
    <w:name w:val="heading 1"/>
    <w:basedOn w:val="Normal"/>
    <w:next w:val="Normal"/>
    <w:link w:val="Heading1Char"/>
    <w:uiPriority w:val="9"/>
    <w:qFormat/>
    <w:rsid w:val="006058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E441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unhideWhenUsed/>
    <w:qFormat/>
    <w:rsid w:val="007D07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4419"/>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unhideWhenUsed/>
    <w:rsid w:val="008E44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44E14"/>
    <w:rPr>
      <w:color w:val="0000FF"/>
      <w:u w:val="single"/>
    </w:rPr>
  </w:style>
  <w:style w:type="character" w:customStyle="1" w:styleId="Heading3Char">
    <w:name w:val="Heading 3 Char"/>
    <w:basedOn w:val="DefaultParagraphFont"/>
    <w:link w:val="Heading3"/>
    <w:uiPriority w:val="9"/>
    <w:rsid w:val="007D07A3"/>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6058D9"/>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846175"/>
    <w:rPr>
      <w:color w:val="954F72" w:themeColor="followedHyperlink"/>
      <w:u w:val="single"/>
    </w:rPr>
  </w:style>
  <w:style w:type="character" w:styleId="UnresolvedMention">
    <w:name w:val="Unresolved Mention"/>
    <w:basedOn w:val="DefaultParagraphFont"/>
    <w:uiPriority w:val="99"/>
    <w:semiHidden/>
    <w:unhideWhenUsed/>
    <w:rsid w:val="00CE46EE"/>
    <w:rPr>
      <w:color w:val="605E5C"/>
      <w:shd w:val="clear" w:color="auto" w:fill="E1DFDD"/>
    </w:rPr>
  </w:style>
  <w:style w:type="paragraph" w:styleId="ListParagraph">
    <w:name w:val="List Paragraph"/>
    <w:basedOn w:val="Normal"/>
    <w:uiPriority w:val="34"/>
    <w:qFormat/>
    <w:rsid w:val="00883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00136">
      <w:bodyDiv w:val="1"/>
      <w:marLeft w:val="0"/>
      <w:marRight w:val="0"/>
      <w:marTop w:val="0"/>
      <w:marBottom w:val="0"/>
      <w:divBdr>
        <w:top w:val="none" w:sz="0" w:space="0" w:color="auto"/>
        <w:left w:val="none" w:sz="0" w:space="0" w:color="auto"/>
        <w:bottom w:val="none" w:sz="0" w:space="0" w:color="auto"/>
        <w:right w:val="none" w:sz="0" w:space="0" w:color="auto"/>
      </w:divBdr>
    </w:div>
    <w:div w:id="578517076">
      <w:bodyDiv w:val="1"/>
      <w:marLeft w:val="0"/>
      <w:marRight w:val="0"/>
      <w:marTop w:val="0"/>
      <w:marBottom w:val="0"/>
      <w:divBdr>
        <w:top w:val="none" w:sz="0" w:space="0" w:color="auto"/>
        <w:left w:val="none" w:sz="0" w:space="0" w:color="auto"/>
        <w:bottom w:val="none" w:sz="0" w:space="0" w:color="auto"/>
        <w:right w:val="none" w:sz="0" w:space="0" w:color="auto"/>
      </w:divBdr>
      <w:divsChild>
        <w:div w:id="51972167">
          <w:blockQuote w:val="1"/>
          <w:marLeft w:val="0"/>
          <w:marRight w:val="0"/>
          <w:marTop w:val="225"/>
          <w:marBottom w:val="225"/>
          <w:divBdr>
            <w:top w:val="none" w:sz="0" w:space="0" w:color="auto"/>
            <w:left w:val="single" w:sz="18" w:space="15" w:color="DDDDDD"/>
            <w:bottom w:val="none" w:sz="0" w:space="0" w:color="auto"/>
            <w:right w:val="single" w:sz="18" w:space="15" w:color="DDDDDD"/>
          </w:divBdr>
        </w:div>
      </w:divsChild>
    </w:div>
    <w:div w:id="754788908">
      <w:bodyDiv w:val="1"/>
      <w:marLeft w:val="0"/>
      <w:marRight w:val="0"/>
      <w:marTop w:val="0"/>
      <w:marBottom w:val="0"/>
      <w:divBdr>
        <w:top w:val="none" w:sz="0" w:space="0" w:color="auto"/>
        <w:left w:val="none" w:sz="0" w:space="0" w:color="auto"/>
        <w:bottom w:val="none" w:sz="0" w:space="0" w:color="auto"/>
        <w:right w:val="none" w:sz="0" w:space="0" w:color="auto"/>
      </w:divBdr>
      <w:divsChild>
        <w:div w:id="265232160">
          <w:blockQuote w:val="1"/>
          <w:marLeft w:val="0"/>
          <w:marRight w:val="0"/>
          <w:marTop w:val="225"/>
          <w:marBottom w:val="225"/>
          <w:divBdr>
            <w:top w:val="none" w:sz="0" w:space="0" w:color="auto"/>
            <w:left w:val="single" w:sz="18" w:space="15" w:color="DDDDDD"/>
            <w:bottom w:val="none" w:sz="0" w:space="0" w:color="auto"/>
            <w:right w:val="single" w:sz="18" w:space="15" w:color="DDDDDD"/>
          </w:divBdr>
        </w:div>
      </w:divsChild>
    </w:div>
    <w:div w:id="937104180">
      <w:bodyDiv w:val="1"/>
      <w:marLeft w:val="0"/>
      <w:marRight w:val="0"/>
      <w:marTop w:val="0"/>
      <w:marBottom w:val="0"/>
      <w:divBdr>
        <w:top w:val="none" w:sz="0" w:space="0" w:color="auto"/>
        <w:left w:val="none" w:sz="0" w:space="0" w:color="auto"/>
        <w:bottom w:val="none" w:sz="0" w:space="0" w:color="auto"/>
        <w:right w:val="none" w:sz="0" w:space="0" w:color="auto"/>
      </w:divBdr>
    </w:div>
    <w:div w:id="1011686842">
      <w:bodyDiv w:val="1"/>
      <w:marLeft w:val="0"/>
      <w:marRight w:val="0"/>
      <w:marTop w:val="0"/>
      <w:marBottom w:val="0"/>
      <w:divBdr>
        <w:top w:val="none" w:sz="0" w:space="0" w:color="auto"/>
        <w:left w:val="none" w:sz="0" w:space="0" w:color="auto"/>
        <w:bottom w:val="none" w:sz="0" w:space="0" w:color="auto"/>
        <w:right w:val="none" w:sz="0" w:space="0" w:color="auto"/>
      </w:divBdr>
    </w:div>
    <w:div w:id="1208837667">
      <w:bodyDiv w:val="1"/>
      <w:marLeft w:val="0"/>
      <w:marRight w:val="0"/>
      <w:marTop w:val="0"/>
      <w:marBottom w:val="0"/>
      <w:divBdr>
        <w:top w:val="none" w:sz="0" w:space="0" w:color="auto"/>
        <w:left w:val="none" w:sz="0" w:space="0" w:color="auto"/>
        <w:bottom w:val="none" w:sz="0" w:space="0" w:color="auto"/>
        <w:right w:val="none" w:sz="0" w:space="0" w:color="auto"/>
      </w:divBdr>
    </w:div>
    <w:div w:id="1292251592">
      <w:bodyDiv w:val="1"/>
      <w:marLeft w:val="0"/>
      <w:marRight w:val="0"/>
      <w:marTop w:val="0"/>
      <w:marBottom w:val="0"/>
      <w:divBdr>
        <w:top w:val="none" w:sz="0" w:space="0" w:color="auto"/>
        <w:left w:val="none" w:sz="0" w:space="0" w:color="auto"/>
        <w:bottom w:val="none" w:sz="0" w:space="0" w:color="auto"/>
        <w:right w:val="none" w:sz="0" w:space="0" w:color="auto"/>
      </w:divBdr>
    </w:div>
    <w:div w:id="1443381909">
      <w:bodyDiv w:val="1"/>
      <w:marLeft w:val="0"/>
      <w:marRight w:val="0"/>
      <w:marTop w:val="0"/>
      <w:marBottom w:val="0"/>
      <w:divBdr>
        <w:top w:val="none" w:sz="0" w:space="0" w:color="auto"/>
        <w:left w:val="none" w:sz="0" w:space="0" w:color="auto"/>
        <w:bottom w:val="none" w:sz="0" w:space="0" w:color="auto"/>
        <w:right w:val="none" w:sz="0" w:space="0" w:color="auto"/>
      </w:divBdr>
    </w:div>
    <w:div w:id="1523587030">
      <w:bodyDiv w:val="1"/>
      <w:marLeft w:val="0"/>
      <w:marRight w:val="0"/>
      <w:marTop w:val="0"/>
      <w:marBottom w:val="0"/>
      <w:divBdr>
        <w:top w:val="none" w:sz="0" w:space="0" w:color="auto"/>
        <w:left w:val="none" w:sz="0" w:space="0" w:color="auto"/>
        <w:bottom w:val="none" w:sz="0" w:space="0" w:color="auto"/>
        <w:right w:val="none" w:sz="0" w:space="0" w:color="auto"/>
      </w:divBdr>
    </w:div>
    <w:div w:id="173673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insur.ir/fa-IR/Portal/4987/page/%D8%A7%D8%B3%D8%AA%D8%B9%D9%84%D8%A7%D9%85-%D8%A8%DB%8C%D9%85%D9%87-%D9%86%D8%A7%D9%85%D9%87-"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bimeh.com/thirdpartyMotor"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Hamidreza Nateghiyan</dc:creator>
  <cp:keywords/>
  <dc:description/>
  <cp:lastModifiedBy>Hamidreza Nateghiyan</cp:lastModifiedBy>
  <cp:revision>3</cp:revision>
  <dcterms:created xsi:type="dcterms:W3CDTF">2024-05-19T08:33:00Z</dcterms:created>
  <dcterms:modified xsi:type="dcterms:W3CDTF">2024-05-19T08:34:00Z</dcterms:modified>
</cp:coreProperties>
</file>